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6B88AC9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51B12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06546D" w14:textId="77777777" w:rsidR="00000000" w:rsidRDefault="00000000">
      <w:pPr>
        <w:pStyle w:val="t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3FE1AE0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DEAAAC" w14:textId="77777777" w:rsidR="00000000" w:rsidRDefault="00000000">
      <w:pPr>
        <w:pStyle w:val="t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2C4657A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9EAE31" w14:textId="77777777" w:rsidR="00000000" w:rsidRDefault="00000000">
      <w:pPr>
        <w:pStyle w:val="t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5F8D4A91" w14:textId="77777777" w:rsidR="00000000" w:rsidRDefault="00000000">
      <w:pPr>
        <w:pStyle w:val="c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14:paraId="4A72826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02831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496AD32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08.03.2015 № 120)</w:t>
      </w:r>
    </w:p>
    <w:p w14:paraId="22327C6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14:paraId="05DBF02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1982B5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14:paraId="25C333B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CA3090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14:paraId="259D674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9092B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597AF5" w14:textId="77777777" w:rsidR="00000000" w:rsidRDefault="00000000">
      <w:pPr>
        <w:pStyle w:val="i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46CEC1E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F0830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9E0209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14:paraId="464E909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14:paraId="4F0E3EA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87982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E46B61" w14:textId="77777777" w:rsidR="00000000" w:rsidRDefault="00000000">
      <w:pPr>
        <w:pStyle w:val="s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14:paraId="01F83B0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FD9719" w14:textId="77777777" w:rsidR="00000000" w:rsidRDefault="00000000">
      <w:pPr>
        <w:pStyle w:val="t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14:paraId="5D9A50DB" w14:textId="77777777" w:rsidR="00000000" w:rsidRDefault="00000000">
      <w:pPr>
        <w:pStyle w:val="c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14:paraId="041CC9F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7BB0A3" w14:textId="77777777" w:rsidR="00000000" w:rsidRDefault="00000000">
      <w:pPr>
        <w:pStyle w:val="c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14:paraId="27343CC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0B5BE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декабря 2005 г. № 1574</w:t>
      </w:r>
      <w:r>
        <w:rPr>
          <w:color w:val="333333"/>
          <w:sz w:val="27"/>
          <w:szCs w:val="27"/>
        </w:rPr>
        <w:t xml:space="preserve"> 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14:paraId="40D28C8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14:paraId="68670E4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14:paraId="549BD32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0111DA" w14:textId="77777777" w:rsidR="00000000" w:rsidRDefault="00000000">
      <w:pPr>
        <w:pStyle w:val="c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14:paraId="3916D45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DD59C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14:paraId="35CA4CB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14:paraId="2CEEA48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руководители (начальники):</w:t>
      </w:r>
    </w:p>
    <w:p w14:paraId="5A2AE63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МВД России;</w:t>
      </w:r>
    </w:p>
    <w:p w14:paraId="3ACFEDD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14:paraId="55E4C4C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14:paraId="445DAE1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14:paraId="58EC206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14:paraId="75A4529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14:paraId="3C01E4D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14:paraId="2FB3FDF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МВД России за рубежом;</w:t>
      </w:r>
    </w:p>
    <w:p w14:paraId="2722D6F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Федерации от 25.01.2017 № 31)</w:t>
      </w:r>
    </w:p>
    <w:p w14:paraId="7E9E246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14:paraId="13E6D59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25.01.2017 № 31)</w:t>
      </w:r>
    </w:p>
    <w:p w14:paraId="199BC8D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подпункте "б" настоящего пункта.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25.01.2017 № 31)</w:t>
      </w:r>
    </w:p>
    <w:p w14:paraId="087567B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30.03.2012 № 352)</w:t>
      </w:r>
    </w:p>
    <w:p w14:paraId="1B183EA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14:paraId="0C296E5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14:paraId="2C7A738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70AF6BF7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14:paraId="14CDE61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МЧС России;</w:t>
      </w:r>
    </w:p>
    <w:p w14:paraId="3A00772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14:paraId="3EE76CC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14:paraId="4F45F4A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14:paraId="49C8628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14:paraId="277861B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14:paraId="50492AF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14:paraId="2202AAF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5B64852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14:paraId="3A557D2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14:paraId="7CAEA29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</w:t>
      </w:r>
      <w:r>
        <w:rPr>
          <w:rStyle w:val="ed"/>
          <w:color w:val="333333"/>
          <w:sz w:val="27"/>
          <w:szCs w:val="27"/>
        </w:rPr>
        <w:t>Северного флота и</w:t>
      </w:r>
      <w:r>
        <w:rPr>
          <w:color w:val="333333"/>
          <w:sz w:val="27"/>
          <w:szCs w:val="27"/>
        </w:rPr>
        <w:t xml:space="preserve"> их структурных подразделений;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21.12.2020 № 803 - вступает в силу с 1 января 2021 г.)</w:t>
      </w:r>
    </w:p>
    <w:p w14:paraId="52A09D3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14:paraId="76BC853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14:paraId="394FBCA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14:paraId="4305A16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14:paraId="4A0D7F2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14:paraId="02D3BE6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14:paraId="103B667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51D65A77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14:paraId="27596E6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14:paraId="2CED6A3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14:paraId="2B0FAE8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заместители лиц, замещающих должности, указанные в подпунктах "а" и "б" настоящего пункта.</w:t>
      </w:r>
    </w:p>
    <w:p w14:paraId="13A7F50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14:paraId="2D708C1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14:paraId="51BA900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14:paraId="7D33BE7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451FEE3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14:paraId="7501C8E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14:paraId="608556D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7660E83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14:paraId="7EBA7B9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14:paraId="5323835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14:paraId="1473028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14:paraId="1B344E3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14:paraId="40AA03D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14:paraId="5561A00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1D45E9D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14:paraId="1E29A6A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14:paraId="3EEAB5D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14:paraId="4D50131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центрального аппарата Росгвардии;</w:t>
      </w:r>
    </w:p>
    <w:p w14:paraId="13FA16F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органов управления оперативно-территориальных объединений войск национальной гвардии Российской Федерации;</w:t>
      </w:r>
    </w:p>
    <w:p w14:paraId="7C504DA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14:paraId="2FC11CC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организаций войск национальной гвардии Российской Федерации;</w:t>
      </w:r>
    </w:p>
    <w:p w14:paraId="1E78B41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14:paraId="17A09A2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14:paraId="0745FFC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25.01.2017 № 31)</w:t>
      </w:r>
    </w:p>
    <w:p w14:paraId="2371CDE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14:paraId="5FF41C1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14:paraId="32E7432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14:paraId="6D08E97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14:paraId="09F25FF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14:paraId="32575A0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14:paraId="5C2557D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27.06.2017 № 285)</w:t>
      </w:r>
    </w:p>
    <w:p w14:paraId="1FA8C8A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292567F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14:paraId="1B1206E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14:paraId="1DA0CC0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начальники структурных подразделений Службы специальных объектов ГУСПа;</w:t>
      </w:r>
    </w:p>
    <w:p w14:paraId="3CBEF94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056E44D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03.07.2018 № 399)</w:t>
      </w:r>
    </w:p>
    <w:p w14:paraId="725354A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14:paraId="01E36A2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14:paraId="0C6B375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14:paraId="0837367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49322C1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14:paraId="24D3803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14:paraId="60EAF14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14:paraId="30374A8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14:paraId="5433AC3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14:paraId="5D6254C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31.12.2019 № 640 - вступает в силу с 1 января 2020 г.)</w:t>
      </w:r>
    </w:p>
    <w:p w14:paraId="205C3DB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0DB8C8B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исполнения Российской Федерации:</w:t>
      </w:r>
    </w:p>
    <w:p w14:paraId="04F8B42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приставов (ФССП России);</w:t>
      </w:r>
    </w:p>
    <w:p w14:paraId="5424F5D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14:paraId="28F73A1B" w14:textId="77777777" w:rsidR="00000000" w:rsidRDefault="00000000">
      <w:pPr>
        <w:pStyle w:val="i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14:paraId="2F7CD5DB" w14:textId="77777777" w:rsidR="00000000" w:rsidRDefault="00000000">
      <w:pPr>
        <w:pStyle w:val="i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14:paraId="6325074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14:paraId="1E95FF8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 - Указ Президента Российской Федерации от 31.12.2019 № 640 - вступает в силу с 1 января 2020 г.)</w:t>
      </w:r>
    </w:p>
    <w:p w14:paraId="7B78766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28.09.2017 № 448)</w:t>
      </w:r>
    </w:p>
    <w:p w14:paraId="5762DBC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03.07.2018 № 399)</w:t>
      </w:r>
    </w:p>
    <w:p w14:paraId="069742E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14:paraId="73ED91C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14:paraId="7BFF13B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14:paraId="03A3BD1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14:paraId="3B99764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14:paraId="095AEBE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14:paraId="0019485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14:paraId="64F95E17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14:paraId="4D9B777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14:paraId="6041FE6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14:paraId="5ECA3CF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14:paraId="0F90BCE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14:paraId="3EAA904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14:paraId="306CCDE7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Генерального прокурора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19.01.2012 № 82 - вступает в силу с 15 января 2011 г.)</w:t>
      </w:r>
    </w:p>
    <w:p w14:paraId="5923EAE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14:paraId="51F7DE3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14:paraId="2D158BB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14:paraId="2E9E0F9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14:paraId="00C84C4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14:paraId="1F23EDE8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отделов прокуратур городов и районов, приравненных к ним военных и иных специализированных прокуратур;</w:t>
      </w:r>
    </w:p>
    <w:p w14:paraId="406A9F2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14:paraId="556826D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14:paraId="17A6165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14:paraId="59B2D49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14:paraId="3C92F41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14:paraId="6CAB99A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14:paraId="0E339B4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14:paraId="6CD9B2C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14:paraId="76ADA73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14:paraId="7EF58255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14:paraId="2B95F97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14:paraId="3390AE3D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руководители:</w:t>
      </w:r>
    </w:p>
    <w:p w14:paraId="507929B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14:paraId="5342E76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48B3B5DA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315453D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0B20812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14:paraId="79074AD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14:paraId="27CE4716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заместителей Председателя Следственного комитета Российской Федерации;</w:t>
      </w:r>
    </w:p>
    <w:p w14:paraId="2F89E6F1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руководителей главных следственных управлений;</w:t>
      </w:r>
    </w:p>
    <w:p w14:paraId="586D7E1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14:paraId="7B8C4B8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14:paraId="503AFCF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14:paraId="020892E4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14:paraId="1DF7D68C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19.01.2012 № 82 - вступает в силу с 15 января 2011 г.)</w:t>
      </w:r>
    </w:p>
    <w:p w14:paraId="47EE88A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14:paraId="24FD970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97ED5E" w14:textId="77777777" w:rsidR="00000000" w:rsidRDefault="00000000">
      <w:pPr>
        <w:pStyle w:val="c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III. Другие должности федеральной государственной службы, замещение которых связано с коррупционными рисками</w:t>
      </w:r>
    </w:p>
    <w:p w14:paraId="7279F25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538AA3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14:paraId="5EFA7989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14:paraId="4A15734E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государственных услуг гражданам и организациям;</w:t>
      </w:r>
    </w:p>
    <w:p w14:paraId="33F55ED0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14:paraId="6743257B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14:paraId="1601CA4F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14:paraId="5DBAFE62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14:paraId="69BDCC97" w14:textId="77777777" w:rsidR="00000000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14:paraId="315EB8A3" w14:textId="77777777" w:rsidR="003C5E92" w:rsidRDefault="00000000">
      <w:pPr>
        <w:pStyle w:val="a3"/>
        <w:spacing w:line="300" w:lineRule="auto"/>
        <w:divId w:val="12019415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55"/>
    <w:rsid w:val="003C5E92"/>
    <w:rsid w:val="00D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128EF"/>
  <w15:chartTrackingRefBased/>
  <w15:docId w15:val="{B1AD53E0-2F42-4446-8048-8B4F4B2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158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2024-02-13T12:23:00Z</dcterms:created>
  <dcterms:modified xsi:type="dcterms:W3CDTF">2024-02-13T12:23:00Z</dcterms:modified>
</cp:coreProperties>
</file>