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:rsid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муниципального округа в календарный план мероприятий, проводимых с участием Губернатора и членов Правительства, территориальными органами федеральных органов исполнительной власти, органами государственной власти Ставропольского края, подразделениями аппарата Правительства, органами местного самоуправления муниципальных образований Ставропольского края в </w:t>
      </w:r>
      <w:r w:rsidR="0003504F">
        <w:rPr>
          <w:rFonts w:ascii="Times New Roman" w:hAnsi="Times New Roman"/>
          <w:sz w:val="28"/>
          <w:szCs w:val="28"/>
        </w:rPr>
        <w:t xml:space="preserve">марте </w:t>
      </w:r>
      <w:r>
        <w:rPr>
          <w:rFonts w:ascii="Times New Roman" w:hAnsi="Times New Roman"/>
          <w:sz w:val="28"/>
          <w:szCs w:val="28"/>
        </w:rPr>
        <w:t xml:space="preserve">2025 года </w:t>
      </w:r>
    </w:p>
    <w:p w:rsidR="00506FE3" w:rsidRP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FE3" w:rsidRP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4"/>
        <w:gridCol w:w="3970"/>
        <w:gridCol w:w="3261"/>
      </w:tblGrid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0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место и время проведения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проведение мероприятия, количество участников 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03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 марта 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администрации Красногвардейского муниципального округа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10.00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Учеба кадров органов местного самоуправления 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11-00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03504F" w:rsidTr="00506FE3">
        <w:tc>
          <w:tcPr>
            <w:tcW w:w="3404" w:type="dxa"/>
          </w:tcPr>
          <w:p w:rsidR="0003504F" w:rsidRDefault="0003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50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02 марта </w:t>
            </w:r>
          </w:p>
          <w:p w:rsidR="0003504F" w:rsidRPr="0003504F" w:rsidRDefault="00035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Народные гуляния, посвященные </w:t>
            </w:r>
            <w:r w:rsidR="00A931F5">
              <w:rPr>
                <w:rFonts w:ascii="Times New Roman" w:hAnsi="Times New Roman"/>
                <w:sz w:val="28"/>
                <w:szCs w:val="28"/>
              </w:rPr>
              <w:t>православному празднику,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ACE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</w:tc>
        <w:tc>
          <w:tcPr>
            <w:tcW w:w="3970" w:type="dxa"/>
          </w:tcPr>
          <w:p w:rsidR="00193ACE" w:rsidRDefault="00193ACE" w:rsidP="0019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ул. Ленина 44, площадь «Социально-культурного объединения Красногвардейского муниципального округа», </w:t>
            </w:r>
          </w:p>
          <w:p w:rsidR="00193ACE" w:rsidRDefault="00193ACE" w:rsidP="0019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10-00</w:t>
            </w:r>
          </w:p>
          <w:p w:rsidR="0003504F" w:rsidRDefault="00035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3ACE" w:rsidRDefault="009400DF" w:rsidP="0019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93ACE">
              <w:rPr>
                <w:rFonts w:ascii="Times New Roman" w:hAnsi="Times New Roman"/>
                <w:sz w:val="28"/>
                <w:szCs w:val="28"/>
              </w:rPr>
              <w:t>уководители организаций округа, население округа</w:t>
            </w:r>
          </w:p>
          <w:p w:rsidR="0003504F" w:rsidRDefault="00193ACE" w:rsidP="00193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03504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06 марта </w:t>
            </w:r>
          </w:p>
          <w:p w:rsidR="00506FE3" w:rsidRDefault="00035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Торжественный концерт, посвященный Международному женскому </w:t>
            </w:r>
            <w:r w:rsidR="00A931F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ню 8 </w:t>
            </w:r>
            <w:r w:rsidR="00A931F5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рта «Букет из самых теплых чувств»</w:t>
            </w:r>
            <w:r w:rsidR="0050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Красногвардейский район, село Красногвардейское, ул. Ленина 44, здание «Социально-культурного объединения Красногвардейского муниципального округа»</w:t>
            </w:r>
            <w:r w:rsidR="007D5F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FE3" w:rsidRDefault="005B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нач. в </w:t>
            </w:r>
            <w:r w:rsidR="0003504F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261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Красногвардейского муниципального округа</w:t>
            </w:r>
          </w:p>
          <w:p w:rsidR="00506FE3" w:rsidRDefault="00A93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6FE3">
              <w:rPr>
                <w:rFonts w:ascii="Times New Roman" w:hAnsi="Times New Roman"/>
                <w:sz w:val="28"/>
                <w:szCs w:val="28"/>
              </w:rPr>
              <w:t>00 чел.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B4F" w:rsidTr="00506FE3">
        <w:tc>
          <w:tcPr>
            <w:tcW w:w="3404" w:type="dxa"/>
          </w:tcPr>
          <w:p w:rsidR="00193ACE" w:rsidRDefault="00193ACE" w:rsidP="00193A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25 марта</w:t>
            </w:r>
          </w:p>
          <w:p w:rsidR="009E3B4F" w:rsidRPr="009E3B4F" w:rsidRDefault="00A931F5" w:rsidP="00193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93ACE" w:rsidRPr="00193ACE">
              <w:rPr>
                <w:rFonts w:ascii="Times New Roman" w:hAnsi="Times New Roman"/>
                <w:sz w:val="28"/>
                <w:szCs w:val="28"/>
              </w:rPr>
              <w:t>рофессиональный праздник</w:t>
            </w:r>
            <w:r w:rsidR="00193ACE">
              <w:rPr>
                <w:rFonts w:ascii="Times New Roman" w:hAnsi="Times New Roman"/>
                <w:sz w:val="28"/>
                <w:szCs w:val="28"/>
              </w:rPr>
              <w:t>, посвященный Дню работника культуры «Культурный креатив»</w:t>
            </w:r>
          </w:p>
        </w:tc>
        <w:tc>
          <w:tcPr>
            <w:tcW w:w="3970" w:type="dxa"/>
          </w:tcPr>
          <w:p w:rsidR="009E3B4F" w:rsidRPr="009E3B4F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B4F">
              <w:rPr>
                <w:rFonts w:ascii="Times New Roman" w:hAnsi="Times New Roman"/>
                <w:sz w:val="28"/>
                <w:szCs w:val="28"/>
              </w:rPr>
              <w:t xml:space="preserve">Красногвардейский </w:t>
            </w:r>
            <w:r w:rsidR="00E51DA3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9E3B4F">
              <w:rPr>
                <w:rFonts w:ascii="Times New Roman" w:hAnsi="Times New Roman"/>
                <w:sz w:val="28"/>
                <w:szCs w:val="28"/>
              </w:rPr>
              <w:t>, село Красногвардейское, ул. Ленина 44, здание «Социально-культурного объединения Красногвардейского муниципального округа»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  <w:r w:rsidRPr="009E3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55E" w:rsidRDefault="005B055E" w:rsidP="005B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</w:t>
            </w:r>
            <w:r w:rsidR="00193A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9E3B4F" w:rsidRPr="00506FE3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3B4F" w:rsidRPr="009E3B4F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B4F">
              <w:rPr>
                <w:rFonts w:ascii="Times New Roman" w:hAnsi="Times New Roman"/>
                <w:sz w:val="28"/>
                <w:szCs w:val="28"/>
              </w:rPr>
              <w:t>отдел культуры администрации Красногвардейского муниципального округа</w:t>
            </w:r>
          </w:p>
          <w:p w:rsidR="009E3B4F" w:rsidRPr="009E3B4F" w:rsidRDefault="00193ACE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31F5">
              <w:rPr>
                <w:rFonts w:ascii="Times New Roman" w:hAnsi="Times New Roman"/>
                <w:sz w:val="28"/>
                <w:szCs w:val="28"/>
              </w:rPr>
              <w:t>30</w:t>
            </w:r>
            <w:r w:rsidR="009E3B4F" w:rsidRPr="009E3B4F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9E3B4F" w:rsidRDefault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029" w:rsidRDefault="003F2029"/>
    <w:sectPr w:rsidR="003F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E3"/>
    <w:rsid w:val="0003504F"/>
    <w:rsid w:val="00193ACE"/>
    <w:rsid w:val="001E6068"/>
    <w:rsid w:val="001F3DBF"/>
    <w:rsid w:val="00302677"/>
    <w:rsid w:val="003F2029"/>
    <w:rsid w:val="00506FE3"/>
    <w:rsid w:val="005B055E"/>
    <w:rsid w:val="007D5F87"/>
    <w:rsid w:val="00872847"/>
    <w:rsid w:val="00876EF6"/>
    <w:rsid w:val="009400DF"/>
    <w:rsid w:val="009E3B4F"/>
    <w:rsid w:val="00A57547"/>
    <w:rsid w:val="00A931F5"/>
    <w:rsid w:val="00A93322"/>
    <w:rsid w:val="00AD04CA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AE18"/>
  <w15:chartTrackingRefBased/>
  <w15:docId w15:val="{CF11372E-234B-4AD5-A806-B69D5C4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Алёна Витальевна</dc:creator>
  <cp:keywords/>
  <dc:description/>
  <cp:lastModifiedBy>Звягинцева Алёна Витальевна</cp:lastModifiedBy>
  <cp:revision>9</cp:revision>
  <dcterms:created xsi:type="dcterms:W3CDTF">2024-11-06T05:49:00Z</dcterms:created>
  <dcterms:modified xsi:type="dcterms:W3CDTF">2025-01-16T07:55:00Z</dcterms:modified>
</cp:coreProperties>
</file>