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D3" w:rsidRDefault="004A4BD3" w:rsidP="004A4BD3">
      <w:pPr>
        <w:ind w:right="567"/>
        <w:jc w:val="center"/>
        <w:rPr>
          <w:b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6725" cy="542925"/>
            <wp:effectExtent l="19050" t="0" r="9525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D3" w:rsidRDefault="004A4BD3" w:rsidP="004A4BD3">
      <w:pPr>
        <w:jc w:val="right"/>
        <w:rPr>
          <w:b/>
          <w:sz w:val="28"/>
          <w:szCs w:val="28"/>
        </w:rPr>
      </w:pPr>
    </w:p>
    <w:p w:rsidR="004A4BD3" w:rsidRPr="004A4BD3" w:rsidRDefault="004A4BD3" w:rsidP="004A4BD3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4A4BD3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4A4BD3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4A4BD3" w:rsidRPr="004A4BD3" w:rsidRDefault="004A4BD3" w:rsidP="004A4BD3">
      <w:pPr>
        <w:jc w:val="center"/>
        <w:rPr>
          <w:rFonts w:ascii="Times New Roman" w:hAnsi="Times New Roman"/>
          <w:b/>
          <w:sz w:val="16"/>
          <w:szCs w:val="16"/>
        </w:rPr>
      </w:pPr>
    </w:p>
    <w:p w:rsidR="004A4BD3" w:rsidRPr="004A4BD3" w:rsidRDefault="004A4BD3" w:rsidP="004A4BD3">
      <w:pPr>
        <w:jc w:val="center"/>
        <w:rPr>
          <w:rFonts w:ascii="Times New Roman" w:hAnsi="Times New Roman"/>
          <w:b/>
          <w:sz w:val="28"/>
          <w:szCs w:val="28"/>
        </w:rPr>
      </w:pPr>
      <w:r w:rsidRPr="004A4BD3">
        <w:rPr>
          <w:rFonts w:ascii="Times New Roman" w:hAnsi="Times New Roman"/>
          <w:b/>
          <w:sz w:val="28"/>
          <w:szCs w:val="28"/>
        </w:rPr>
        <w:t xml:space="preserve"> АДМИНИСТРАЦИИ  </w:t>
      </w:r>
      <w:proofErr w:type="gramStart"/>
      <w:r w:rsidRPr="004A4BD3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</w:p>
    <w:p w:rsidR="004A4BD3" w:rsidRPr="004A4BD3" w:rsidRDefault="004A4BD3" w:rsidP="004A4BD3">
      <w:pPr>
        <w:jc w:val="center"/>
        <w:rPr>
          <w:rFonts w:ascii="Times New Roman" w:hAnsi="Times New Roman"/>
          <w:b/>
          <w:sz w:val="28"/>
          <w:szCs w:val="28"/>
        </w:rPr>
      </w:pPr>
      <w:r w:rsidRPr="004A4BD3">
        <w:rPr>
          <w:rFonts w:ascii="Times New Roman" w:hAnsi="Times New Roman"/>
          <w:b/>
          <w:sz w:val="28"/>
          <w:szCs w:val="28"/>
        </w:rPr>
        <w:t>МУНИЦИПАЛЬНОГО ОКРУГА СТАВРОПОЛЬСКОГО КРАЯ</w:t>
      </w:r>
    </w:p>
    <w:p w:rsidR="004A4BD3" w:rsidRPr="001E5FE4" w:rsidRDefault="004A4BD3" w:rsidP="004A4BD3">
      <w:pPr>
        <w:jc w:val="center"/>
        <w:rPr>
          <w:b/>
          <w:sz w:val="28"/>
          <w:szCs w:val="28"/>
        </w:rPr>
      </w:pPr>
    </w:p>
    <w:p w:rsidR="004A4BD3" w:rsidRDefault="004A4BD3" w:rsidP="004A4BD3">
      <w:pPr>
        <w:jc w:val="both"/>
        <w:rPr>
          <w:sz w:val="28"/>
          <w:szCs w:val="28"/>
        </w:rPr>
      </w:pPr>
      <w:r>
        <w:rPr>
          <w:sz w:val="28"/>
          <w:szCs w:val="28"/>
        </w:rPr>
        <w:t>16 марта 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с. </w:t>
      </w:r>
      <w:proofErr w:type="gramStart"/>
      <w:r>
        <w:rPr>
          <w:sz w:val="28"/>
          <w:szCs w:val="28"/>
        </w:rPr>
        <w:t>Красногвардейское</w:t>
      </w:r>
      <w:proofErr w:type="gramEnd"/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193</w:t>
      </w:r>
    </w:p>
    <w:p w:rsidR="004A4BD3" w:rsidRDefault="004A4BD3" w:rsidP="004A4BD3">
      <w:pPr>
        <w:jc w:val="both"/>
        <w:rPr>
          <w:sz w:val="28"/>
          <w:szCs w:val="28"/>
        </w:rPr>
      </w:pPr>
    </w:p>
    <w:p w:rsidR="004A4BD3" w:rsidRDefault="004A4BD3" w:rsidP="004A4BD3">
      <w:pPr>
        <w:pStyle w:val="BodyText21"/>
        <w:widowControl/>
        <w:spacing w:line="240" w:lineRule="exact"/>
        <w:jc w:val="both"/>
      </w:pPr>
      <w:r>
        <w:t>О внесении изменений в постановление администрации Красногвардейского муниципального округа Ставропольского края от 30 декабря 2020 года №107 «</w:t>
      </w:r>
      <w:r>
        <w:rPr>
          <w:szCs w:val="28"/>
        </w:rPr>
        <w:t>Об утверждении муниципальной программы Красногвардейского муниципального округа Ставропольского края «Управление финансами</w:t>
      </w:r>
      <w:r>
        <w:t>»</w:t>
      </w:r>
    </w:p>
    <w:p w:rsidR="004A4BD3" w:rsidRDefault="004A4BD3" w:rsidP="004A4BD3">
      <w:pPr>
        <w:spacing w:line="240" w:lineRule="exact"/>
        <w:jc w:val="both"/>
        <w:rPr>
          <w:sz w:val="28"/>
          <w:szCs w:val="20"/>
          <w:lang w:eastAsia="ar-SA"/>
        </w:rPr>
      </w:pPr>
    </w:p>
    <w:p w:rsidR="004A4BD3" w:rsidRDefault="004A4BD3" w:rsidP="004A4BD3">
      <w:pPr>
        <w:spacing w:line="240" w:lineRule="exact"/>
        <w:jc w:val="both"/>
        <w:rPr>
          <w:sz w:val="28"/>
          <w:szCs w:val="20"/>
          <w:lang w:eastAsia="ar-SA"/>
        </w:rPr>
      </w:pPr>
    </w:p>
    <w:p w:rsidR="004A4BD3" w:rsidRDefault="004A4BD3" w:rsidP="004A4BD3">
      <w:pPr>
        <w:pStyle w:val="a7"/>
        <w:spacing w:after="0"/>
        <w:ind w:firstLine="851"/>
        <w:jc w:val="both"/>
        <w:rPr>
          <w:sz w:val="28"/>
          <w:szCs w:val="28"/>
        </w:rPr>
      </w:pPr>
      <w:proofErr w:type="gramStart"/>
      <w:r w:rsidRPr="00BD367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решением</w:t>
      </w:r>
      <w:r w:rsidRPr="00BD367D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депутатов</w:t>
      </w:r>
      <w:r w:rsidRPr="00BD367D">
        <w:rPr>
          <w:sz w:val="28"/>
          <w:szCs w:val="28"/>
        </w:rPr>
        <w:t xml:space="preserve"> Красногвардейского муниц</w:t>
      </w:r>
      <w:r w:rsidRPr="00BD367D">
        <w:rPr>
          <w:sz w:val="28"/>
          <w:szCs w:val="28"/>
        </w:rPr>
        <w:t>и</w:t>
      </w:r>
      <w:r w:rsidRPr="00BD367D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BD367D">
        <w:rPr>
          <w:sz w:val="28"/>
          <w:szCs w:val="28"/>
        </w:rPr>
        <w:t xml:space="preserve"> Ставропольского края от </w:t>
      </w:r>
      <w:r>
        <w:rPr>
          <w:sz w:val="28"/>
          <w:szCs w:val="28"/>
        </w:rPr>
        <w:t>17</w:t>
      </w:r>
      <w:r w:rsidRPr="00BD367D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BD367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100</w:t>
      </w:r>
      <w:r w:rsidRPr="00BD367D">
        <w:rPr>
          <w:sz w:val="28"/>
          <w:szCs w:val="28"/>
        </w:rPr>
        <w:t xml:space="preserve"> «О бюдж</w:t>
      </w:r>
      <w:r w:rsidRPr="00BD367D">
        <w:rPr>
          <w:sz w:val="28"/>
          <w:szCs w:val="28"/>
        </w:rPr>
        <w:t>е</w:t>
      </w:r>
      <w:r w:rsidRPr="00BD367D">
        <w:rPr>
          <w:sz w:val="28"/>
          <w:szCs w:val="28"/>
        </w:rPr>
        <w:t xml:space="preserve">те Красногвардейского муниципального </w:t>
      </w:r>
      <w:r>
        <w:rPr>
          <w:sz w:val="28"/>
          <w:szCs w:val="28"/>
        </w:rPr>
        <w:t>округа</w:t>
      </w:r>
      <w:r w:rsidRPr="00BD367D">
        <w:rPr>
          <w:sz w:val="28"/>
          <w:szCs w:val="28"/>
        </w:rPr>
        <w:t xml:space="preserve"> Ставропольского края на 202</w:t>
      </w:r>
      <w:r>
        <w:rPr>
          <w:sz w:val="28"/>
          <w:szCs w:val="28"/>
        </w:rPr>
        <w:t>1</w:t>
      </w:r>
      <w:r w:rsidRPr="00BD367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BD367D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BD367D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24 февраля 2021 года №113)</w:t>
      </w:r>
      <w:r w:rsidRPr="00BD367D">
        <w:rPr>
          <w:sz w:val="28"/>
          <w:szCs w:val="28"/>
        </w:rPr>
        <w:t>, постановлением администрации Красногва</w:t>
      </w:r>
      <w:r w:rsidRPr="00BD367D">
        <w:rPr>
          <w:sz w:val="28"/>
          <w:szCs w:val="28"/>
        </w:rPr>
        <w:t>р</w:t>
      </w:r>
      <w:r w:rsidRPr="00BD367D">
        <w:rPr>
          <w:sz w:val="28"/>
          <w:szCs w:val="28"/>
        </w:rPr>
        <w:t xml:space="preserve">дейского муниципального </w:t>
      </w:r>
      <w:r>
        <w:rPr>
          <w:sz w:val="28"/>
          <w:szCs w:val="28"/>
        </w:rPr>
        <w:t>округа Ставропольского края</w:t>
      </w:r>
      <w:r w:rsidRPr="00BD367D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BD367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BD367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D367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21</w:t>
      </w:r>
      <w:r w:rsidRPr="00BD367D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BD367D">
        <w:rPr>
          <w:sz w:val="28"/>
          <w:szCs w:val="28"/>
        </w:rPr>
        <w:t>орядка разработки, реализации</w:t>
      </w:r>
      <w:proofErr w:type="gramEnd"/>
      <w:r w:rsidRPr="00BD367D">
        <w:rPr>
          <w:sz w:val="28"/>
          <w:szCs w:val="28"/>
        </w:rPr>
        <w:t xml:space="preserve"> и оценки э</w:t>
      </w:r>
      <w:r w:rsidRPr="00BD367D">
        <w:rPr>
          <w:sz w:val="28"/>
          <w:szCs w:val="28"/>
        </w:rPr>
        <w:t>ф</w:t>
      </w:r>
      <w:r w:rsidRPr="00BD367D">
        <w:rPr>
          <w:sz w:val="28"/>
          <w:szCs w:val="28"/>
        </w:rPr>
        <w:t xml:space="preserve">фективности муниципальных программ Красногвардейского муниципального </w:t>
      </w:r>
      <w:r>
        <w:rPr>
          <w:sz w:val="28"/>
          <w:szCs w:val="28"/>
        </w:rPr>
        <w:t>округа</w:t>
      </w:r>
      <w:r w:rsidRPr="00BD367D">
        <w:rPr>
          <w:sz w:val="28"/>
          <w:szCs w:val="28"/>
        </w:rPr>
        <w:t xml:space="preserve"> Ставропольского края»</w:t>
      </w:r>
      <w:r>
        <w:rPr>
          <w:sz w:val="28"/>
          <w:szCs w:val="28"/>
        </w:rPr>
        <w:t>, распоряжением администрации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гвардейского муниципального </w:t>
      </w:r>
      <w:r>
        <w:rPr>
          <w:sz w:val="28"/>
          <w:szCs w:val="28"/>
        </w:rPr>
        <w:lastRenderedPageBreak/>
        <w:t>района от 28 июля 2020 года № 178-р «Об утверждении перечня муниципальных программ Красногвардейского муниципального округа Ставропольского края»</w:t>
      </w:r>
      <w:r w:rsidRPr="00BD367D">
        <w:rPr>
          <w:sz w:val="28"/>
          <w:szCs w:val="28"/>
        </w:rPr>
        <w:t xml:space="preserve"> администрация Красногвардейского муниц</w:t>
      </w:r>
      <w:r w:rsidRPr="00BD367D">
        <w:rPr>
          <w:sz w:val="28"/>
          <w:szCs w:val="28"/>
        </w:rPr>
        <w:t>и</w:t>
      </w:r>
      <w:r w:rsidRPr="00BD367D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 xml:space="preserve">округа Ставропольского </w:t>
      </w:r>
      <w:r w:rsidRPr="00BD367D">
        <w:rPr>
          <w:sz w:val="28"/>
          <w:szCs w:val="28"/>
        </w:rPr>
        <w:t>края</w:t>
      </w:r>
      <w:r>
        <w:rPr>
          <w:sz w:val="28"/>
          <w:szCs w:val="28"/>
        </w:rPr>
        <w:t xml:space="preserve"> </w:t>
      </w:r>
    </w:p>
    <w:p w:rsidR="004A4BD3" w:rsidRPr="00465F40" w:rsidRDefault="004A4BD3" w:rsidP="004A4BD3">
      <w:pPr>
        <w:pStyle w:val="a7"/>
        <w:spacing w:after="0"/>
        <w:jc w:val="both"/>
        <w:rPr>
          <w:sz w:val="28"/>
          <w:szCs w:val="28"/>
        </w:rPr>
      </w:pPr>
    </w:p>
    <w:p w:rsidR="004A4BD3" w:rsidRDefault="004A4BD3" w:rsidP="004A4BD3">
      <w:pPr>
        <w:pStyle w:val="BodyText21"/>
        <w:widowControl/>
        <w:jc w:val="both"/>
      </w:pPr>
      <w:r>
        <w:t>ПОСТАНОВЛЯЕТ:</w:t>
      </w:r>
    </w:p>
    <w:p w:rsidR="004A4BD3" w:rsidRDefault="004A4BD3" w:rsidP="004A4BD3">
      <w:pPr>
        <w:pStyle w:val="BodyText21"/>
        <w:widowControl/>
        <w:jc w:val="both"/>
      </w:pPr>
    </w:p>
    <w:p w:rsidR="004A4BD3" w:rsidRDefault="004A4BD3" w:rsidP="004A4BD3">
      <w:pPr>
        <w:pStyle w:val="BodyText21"/>
        <w:widowControl/>
        <w:ind w:firstLine="709"/>
        <w:jc w:val="both"/>
      </w:pPr>
      <w:r>
        <w:t>1. Внести в постановление администрации Красногвардейского муниципального округа Ставропольского края от 30 декабря 2020 года №107 «</w:t>
      </w:r>
      <w:r>
        <w:rPr>
          <w:szCs w:val="28"/>
        </w:rPr>
        <w:t>Об утверждении муниципальной программы Красногвардейского муниципального округа Ставропольского края «Управление финансами</w:t>
      </w:r>
      <w:r>
        <w:t>» (далее – Программа) следующие изменения:</w:t>
      </w:r>
    </w:p>
    <w:p w:rsidR="004A4BD3" w:rsidRDefault="004A4BD3" w:rsidP="004A4BD3">
      <w:pPr>
        <w:pStyle w:val="BodyText21"/>
        <w:widowControl/>
        <w:ind w:firstLine="709"/>
        <w:jc w:val="both"/>
      </w:pPr>
      <w:r>
        <w:t>1.1. В паспорте Программы позицию «Объемы  и источники финансового обеспечения Программы» изложить в следующей редакции:</w:t>
      </w:r>
    </w:p>
    <w:p w:rsidR="004A4BD3" w:rsidRPr="009A4E44" w:rsidRDefault="004A4BD3" w:rsidP="004A4BD3">
      <w:pPr>
        <w:pStyle w:val="BodyText21"/>
        <w:widowControl/>
        <w:ind w:firstLine="567"/>
        <w:jc w:val="both"/>
      </w:pPr>
      <w:r w:rsidRPr="009A4E44">
        <w:rPr>
          <w:szCs w:val="28"/>
        </w:rPr>
        <w:t>«общий объем фи</w:t>
      </w:r>
      <w:r>
        <w:rPr>
          <w:szCs w:val="28"/>
        </w:rPr>
        <w:t xml:space="preserve">нансового обеспечения Программы </w:t>
      </w:r>
      <w:r w:rsidRPr="009A4E44">
        <w:rPr>
          <w:szCs w:val="28"/>
        </w:rPr>
        <w:t xml:space="preserve">за счет средств бюджета Красногвардейского муниципального </w:t>
      </w:r>
      <w:r>
        <w:rPr>
          <w:szCs w:val="28"/>
        </w:rPr>
        <w:t>округа Ставропольского края</w:t>
      </w:r>
      <w:r w:rsidRPr="009A4E44">
        <w:rPr>
          <w:szCs w:val="28"/>
        </w:rPr>
        <w:t xml:space="preserve"> составит </w:t>
      </w:r>
      <w:r>
        <w:rPr>
          <w:szCs w:val="28"/>
        </w:rPr>
        <w:t xml:space="preserve">125462,43тыс. </w:t>
      </w:r>
      <w:r w:rsidRPr="009A4E44">
        <w:rPr>
          <w:szCs w:val="28"/>
        </w:rPr>
        <w:t xml:space="preserve">рублей, в том числе по годам:       </w:t>
      </w:r>
    </w:p>
    <w:p w:rsidR="004A4BD3" w:rsidRPr="00B14A03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9A4E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 год – 21913,33</w:t>
      </w:r>
      <w:r w:rsidRPr="00B14A0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A4BD3" w:rsidRPr="00B14A03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B14A03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B14A03">
        <w:rPr>
          <w:rFonts w:ascii="Times New Roman" w:hAnsi="Times New Roman" w:cs="Times New Roman"/>
          <w:sz w:val="28"/>
          <w:szCs w:val="28"/>
        </w:rPr>
        <w:t>18710,19 тыс. рублей;</w:t>
      </w:r>
    </w:p>
    <w:p w:rsidR="004A4BD3" w:rsidRPr="009A4E44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B14A03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B14A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4A03">
        <w:rPr>
          <w:rFonts w:ascii="Times New Roman" w:hAnsi="Times New Roman" w:cs="Times New Roman"/>
          <w:sz w:val="28"/>
          <w:szCs w:val="28"/>
        </w:rPr>
        <w:t>235,10 тыс. рублей</w:t>
      </w:r>
      <w:r w:rsidRPr="009A4E44">
        <w:rPr>
          <w:rFonts w:ascii="Times New Roman" w:hAnsi="Times New Roman" w:cs="Times New Roman"/>
          <w:sz w:val="28"/>
          <w:szCs w:val="28"/>
        </w:rPr>
        <w:t>;</w:t>
      </w:r>
    </w:p>
    <w:p w:rsidR="004A4BD3" w:rsidRPr="009A4E44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9A4E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 год – 22201,26 тыс.</w:t>
      </w:r>
      <w:r w:rsidRPr="009A4E4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A4BD3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9A4E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4E44">
        <w:rPr>
          <w:rFonts w:ascii="Times New Roman" w:hAnsi="Times New Roman" w:cs="Times New Roman"/>
          <w:sz w:val="28"/>
          <w:szCs w:val="28"/>
        </w:rPr>
        <w:t xml:space="preserve"> год –  </w:t>
      </w:r>
      <w:r>
        <w:rPr>
          <w:rFonts w:ascii="Times New Roman" w:hAnsi="Times New Roman" w:cs="Times New Roman"/>
          <w:sz w:val="28"/>
          <w:szCs w:val="28"/>
        </w:rPr>
        <w:t>22201,26 тыс.</w:t>
      </w:r>
      <w:r w:rsidRPr="009A4E4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A4BD3" w:rsidRPr="009A4E44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9A4E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A4E4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 xml:space="preserve"> 22201,29 </w:t>
      </w:r>
      <w:r w:rsidRPr="009A4E44">
        <w:rPr>
          <w:rFonts w:ascii="Times New Roman" w:hAnsi="Times New Roman" w:cs="Times New Roman"/>
          <w:sz w:val="28"/>
          <w:szCs w:val="28"/>
        </w:rPr>
        <w:t>тыс. рублей</w:t>
      </w:r>
      <w:r>
        <w:t>».</w:t>
      </w:r>
    </w:p>
    <w:p w:rsidR="004A4BD3" w:rsidRDefault="004A4BD3" w:rsidP="004A4BD3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1.2.</w:t>
      </w:r>
      <w:r w:rsidRPr="001F5C0B">
        <w:rPr>
          <w:szCs w:val="28"/>
        </w:rPr>
        <w:t xml:space="preserve"> В приложении </w:t>
      </w:r>
      <w:r>
        <w:rPr>
          <w:szCs w:val="28"/>
        </w:rPr>
        <w:t>1</w:t>
      </w:r>
      <w:r>
        <w:t xml:space="preserve"> </w:t>
      </w:r>
      <w:r w:rsidRPr="00F848B9">
        <w:rPr>
          <w:szCs w:val="28"/>
        </w:rPr>
        <w:t xml:space="preserve">к </w:t>
      </w:r>
      <w:r>
        <w:rPr>
          <w:szCs w:val="28"/>
        </w:rPr>
        <w:t>П</w:t>
      </w:r>
      <w:r w:rsidRPr="00F848B9">
        <w:rPr>
          <w:szCs w:val="28"/>
        </w:rPr>
        <w:t>рограмме</w:t>
      </w:r>
      <w:r>
        <w:rPr>
          <w:szCs w:val="28"/>
        </w:rPr>
        <w:t xml:space="preserve"> «П</w:t>
      </w:r>
      <w:r w:rsidRPr="00F848B9">
        <w:rPr>
          <w:szCs w:val="28"/>
        </w:rPr>
        <w:t>одпрограмм</w:t>
      </w:r>
      <w:r>
        <w:rPr>
          <w:szCs w:val="28"/>
        </w:rPr>
        <w:t>а</w:t>
      </w:r>
      <w:r w:rsidRPr="00F848B9">
        <w:rPr>
          <w:szCs w:val="28"/>
        </w:rPr>
        <w:t xml:space="preserve"> «</w:t>
      </w:r>
      <w:r w:rsidRPr="00F7029A">
        <w:rPr>
          <w:szCs w:val="28"/>
        </w:rPr>
        <w:t>По</w:t>
      </w:r>
      <w:r>
        <w:rPr>
          <w:szCs w:val="28"/>
        </w:rPr>
        <w:t>вышение сбалансированности и устойчивости бюджетной системы К</w:t>
      </w:r>
      <w:r w:rsidRPr="00F7029A">
        <w:rPr>
          <w:szCs w:val="28"/>
        </w:rPr>
        <w:t>расногвардейско</w:t>
      </w:r>
      <w:r>
        <w:rPr>
          <w:szCs w:val="28"/>
        </w:rPr>
        <w:t>го муниципального округа</w:t>
      </w:r>
      <w:r w:rsidRPr="00F7029A">
        <w:rPr>
          <w:szCs w:val="28"/>
        </w:rPr>
        <w:t>»</w:t>
      </w:r>
      <w:r>
        <w:rPr>
          <w:szCs w:val="28"/>
        </w:rPr>
        <w:t xml:space="preserve"> </w:t>
      </w:r>
      <w:r w:rsidRPr="00904E56">
        <w:rPr>
          <w:szCs w:val="28"/>
        </w:rPr>
        <w:t xml:space="preserve">муниципальной программы Красногвардейского муниципального </w:t>
      </w:r>
      <w:r>
        <w:rPr>
          <w:szCs w:val="28"/>
        </w:rPr>
        <w:t>округа Ставропольского края</w:t>
      </w:r>
      <w:r w:rsidRPr="00904E56">
        <w:rPr>
          <w:szCs w:val="28"/>
        </w:rPr>
        <w:t xml:space="preserve"> «</w:t>
      </w:r>
      <w:r>
        <w:rPr>
          <w:szCs w:val="28"/>
        </w:rPr>
        <w:t>Управление финансами</w:t>
      </w:r>
      <w:r w:rsidRPr="00904E56">
        <w:rPr>
          <w:szCs w:val="28"/>
        </w:rPr>
        <w:t>»</w:t>
      </w:r>
      <w:r w:rsidRPr="00F848B9">
        <w:rPr>
          <w:szCs w:val="28"/>
        </w:rPr>
        <w:t xml:space="preserve"> </w:t>
      </w:r>
      <w:r>
        <w:rPr>
          <w:szCs w:val="28"/>
        </w:rPr>
        <w:t>(далее – Подпрограмма) в пасп</w:t>
      </w:r>
      <w:r w:rsidRPr="00F848B9">
        <w:rPr>
          <w:szCs w:val="28"/>
        </w:rPr>
        <w:t>орте Подпрограммы</w:t>
      </w:r>
      <w:r>
        <w:rPr>
          <w:szCs w:val="28"/>
        </w:rPr>
        <w:t xml:space="preserve"> п</w:t>
      </w:r>
      <w:r w:rsidRPr="00F848B9">
        <w:rPr>
          <w:szCs w:val="28"/>
        </w:rPr>
        <w:t>о</w:t>
      </w:r>
      <w:r>
        <w:rPr>
          <w:szCs w:val="28"/>
        </w:rPr>
        <w:t>зицию</w:t>
      </w:r>
      <w:r w:rsidRPr="00F848B9">
        <w:rPr>
          <w:szCs w:val="28"/>
        </w:rPr>
        <w:t xml:space="preserve"> «Объемы и источники финанс</w:t>
      </w:r>
      <w:r>
        <w:rPr>
          <w:szCs w:val="28"/>
        </w:rPr>
        <w:t>ового обеспечения Подпрограммы» изложить в следующей редакции</w:t>
      </w:r>
      <w:r w:rsidRPr="00F848B9">
        <w:rPr>
          <w:szCs w:val="28"/>
        </w:rPr>
        <w:t>:</w:t>
      </w:r>
    </w:p>
    <w:p w:rsidR="004A4BD3" w:rsidRPr="009A4E44" w:rsidRDefault="004A4BD3" w:rsidP="004A4BD3">
      <w:pPr>
        <w:pStyle w:val="BodyText21"/>
        <w:widowControl/>
        <w:ind w:firstLine="709"/>
        <w:jc w:val="both"/>
        <w:rPr>
          <w:szCs w:val="28"/>
        </w:rPr>
      </w:pPr>
      <w:r w:rsidRPr="009A4E44">
        <w:rPr>
          <w:szCs w:val="28"/>
        </w:rPr>
        <w:t xml:space="preserve">«общий объем финансового обеспечения Подпрограммы за счет средств бюджета Красногвардейского муниципального </w:t>
      </w:r>
      <w:r>
        <w:rPr>
          <w:szCs w:val="28"/>
        </w:rPr>
        <w:t>округа</w:t>
      </w:r>
      <w:r w:rsidRPr="009A4E44">
        <w:rPr>
          <w:szCs w:val="28"/>
        </w:rPr>
        <w:t xml:space="preserve"> состав</w:t>
      </w:r>
      <w:r>
        <w:rPr>
          <w:szCs w:val="28"/>
        </w:rPr>
        <w:t>ит</w:t>
      </w:r>
      <w:r w:rsidRPr="009A4E44">
        <w:rPr>
          <w:szCs w:val="28"/>
        </w:rPr>
        <w:t xml:space="preserve"> </w:t>
      </w:r>
      <w:r>
        <w:rPr>
          <w:szCs w:val="28"/>
        </w:rPr>
        <w:t xml:space="preserve">62184,71тыс. </w:t>
      </w:r>
      <w:r w:rsidRPr="009A4E44">
        <w:rPr>
          <w:szCs w:val="28"/>
        </w:rPr>
        <w:t>руб</w:t>
      </w:r>
      <w:r>
        <w:rPr>
          <w:szCs w:val="28"/>
        </w:rPr>
        <w:t xml:space="preserve">лей, </w:t>
      </w:r>
      <w:r w:rsidRPr="009A4E44">
        <w:rPr>
          <w:szCs w:val="28"/>
        </w:rPr>
        <w:t xml:space="preserve">в том числе по годам:       </w:t>
      </w:r>
    </w:p>
    <w:p w:rsidR="004A4BD3" w:rsidRPr="00B14A03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9A4E4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4E4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 xml:space="preserve">11166,21 </w:t>
      </w:r>
      <w:r w:rsidRPr="00B14A03">
        <w:rPr>
          <w:rFonts w:ascii="Times New Roman" w:hAnsi="Times New Roman" w:cs="Times New Roman"/>
          <w:sz w:val="28"/>
          <w:szCs w:val="28"/>
        </w:rPr>
        <w:t>тыс. рублей;</w:t>
      </w:r>
    </w:p>
    <w:p w:rsidR="004A4BD3" w:rsidRPr="00B14A03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B14A03">
        <w:rPr>
          <w:rFonts w:ascii="Times New Roman" w:hAnsi="Times New Roman" w:cs="Times New Roman"/>
          <w:sz w:val="28"/>
          <w:szCs w:val="28"/>
        </w:rPr>
        <w:t>2022 год – 8376,66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A03">
        <w:rPr>
          <w:rFonts w:ascii="Times New Roman" w:hAnsi="Times New Roman" w:cs="Times New Roman"/>
          <w:sz w:val="28"/>
          <w:szCs w:val="28"/>
        </w:rPr>
        <w:t>тыс. рублей;</w:t>
      </w:r>
    </w:p>
    <w:p w:rsidR="004A4BD3" w:rsidRPr="009A4E44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B14A03">
        <w:rPr>
          <w:rFonts w:ascii="Times New Roman" w:hAnsi="Times New Roman" w:cs="Times New Roman"/>
          <w:sz w:val="28"/>
          <w:szCs w:val="28"/>
        </w:rPr>
        <w:t>2023 год – 8162,04 тыс. рублей;</w:t>
      </w:r>
    </w:p>
    <w:p w:rsidR="004A4BD3" w:rsidRPr="009A4E44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2024 год – 11493,26 тыс.</w:t>
      </w:r>
      <w:r w:rsidRPr="009A4E4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A4BD3" w:rsidRPr="009A4E44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11493,26 тыс.</w:t>
      </w:r>
      <w:r w:rsidRPr="009A4E4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A4BD3" w:rsidRPr="009A4E44" w:rsidRDefault="004A4BD3" w:rsidP="004A4BD3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11493,28 тыс.</w:t>
      </w:r>
      <w:r w:rsidRPr="009A4E4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A4BD3" w:rsidRPr="008E5F8E" w:rsidRDefault="004A4BD3" w:rsidP="004A4BD3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1.3.</w:t>
      </w:r>
      <w:r w:rsidRPr="001F5C0B">
        <w:rPr>
          <w:szCs w:val="28"/>
        </w:rPr>
        <w:t xml:space="preserve"> </w:t>
      </w:r>
      <w:r w:rsidRPr="00353E2B">
        <w:rPr>
          <w:szCs w:val="28"/>
        </w:rPr>
        <w:t>Приложение 5</w:t>
      </w:r>
      <w:r>
        <w:rPr>
          <w:szCs w:val="28"/>
        </w:rPr>
        <w:t xml:space="preserve"> к Программе</w:t>
      </w:r>
      <w:r w:rsidRPr="00353E2B">
        <w:rPr>
          <w:szCs w:val="28"/>
        </w:rPr>
        <w:t xml:space="preserve"> «Объемы и источники </w:t>
      </w:r>
      <w:r w:rsidRPr="00353E2B">
        <w:rPr>
          <w:color w:val="000000"/>
          <w:szCs w:val="28"/>
        </w:rPr>
        <w:t xml:space="preserve">финансового обеспечения </w:t>
      </w:r>
      <w:r>
        <w:rPr>
          <w:color w:val="000000"/>
          <w:szCs w:val="28"/>
        </w:rPr>
        <w:t>муниципальной п</w:t>
      </w:r>
      <w:r w:rsidRPr="00353E2B">
        <w:rPr>
          <w:color w:val="000000"/>
          <w:szCs w:val="28"/>
        </w:rPr>
        <w:t>рограммы</w:t>
      </w:r>
      <w:r>
        <w:rPr>
          <w:color w:val="000000"/>
          <w:szCs w:val="28"/>
        </w:rPr>
        <w:t xml:space="preserve"> Красногвардейского муниципального округа Ставропольского края </w:t>
      </w:r>
      <w:r w:rsidRPr="00353E2B">
        <w:rPr>
          <w:color w:val="000000"/>
          <w:szCs w:val="28"/>
        </w:rPr>
        <w:t>«Управление финансами</w:t>
      </w:r>
      <w:r w:rsidRPr="00A9577B">
        <w:rPr>
          <w:color w:val="000000"/>
          <w:szCs w:val="28"/>
        </w:rPr>
        <w:t>»</w:t>
      </w:r>
      <w:r>
        <w:rPr>
          <w:szCs w:val="28"/>
        </w:rPr>
        <w:t xml:space="preserve"> изложить в прилагаемой редакции. </w:t>
      </w:r>
    </w:p>
    <w:p w:rsidR="004A4BD3" w:rsidRDefault="004A4BD3" w:rsidP="004A4BD3">
      <w:pPr>
        <w:pStyle w:val="BodyText21"/>
        <w:widowControl/>
        <w:ind w:firstLine="709"/>
        <w:jc w:val="both"/>
      </w:pPr>
    </w:p>
    <w:p w:rsidR="004A4BD3" w:rsidRDefault="004A4BD3" w:rsidP="004A4BD3">
      <w:pPr>
        <w:pStyle w:val="BodyText21"/>
        <w:widowControl/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-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:rsidR="004A4BD3" w:rsidRDefault="004A4BD3" w:rsidP="004A4BD3">
      <w:pPr>
        <w:pStyle w:val="BodyText21"/>
        <w:widowControl/>
        <w:ind w:firstLine="709"/>
        <w:jc w:val="both"/>
      </w:pPr>
    </w:p>
    <w:p w:rsidR="004A4BD3" w:rsidRDefault="004A4BD3" w:rsidP="004A4BD3">
      <w:pPr>
        <w:pStyle w:val="BodyText21"/>
        <w:widowControl/>
        <w:ind w:firstLine="709"/>
        <w:jc w:val="both"/>
      </w:pPr>
      <w:r>
        <w:t>3. Настоящее постановление вступает в силу после его официального опубликования (обнародования).</w:t>
      </w:r>
    </w:p>
    <w:p w:rsidR="004A4BD3" w:rsidRDefault="004A4BD3" w:rsidP="004A4BD3">
      <w:pPr>
        <w:pStyle w:val="BodyText21"/>
        <w:widowControl/>
        <w:ind w:firstLine="709"/>
        <w:jc w:val="both"/>
      </w:pPr>
    </w:p>
    <w:p w:rsidR="004A4BD3" w:rsidRDefault="004A4BD3" w:rsidP="004A4BD3">
      <w:pPr>
        <w:pStyle w:val="BodyText21"/>
        <w:widowControl/>
        <w:jc w:val="both"/>
      </w:pPr>
    </w:p>
    <w:p w:rsidR="004A4BD3" w:rsidRDefault="004A4BD3" w:rsidP="004A4BD3">
      <w:pPr>
        <w:pStyle w:val="BodyText21"/>
        <w:widowControl/>
        <w:jc w:val="both"/>
      </w:pPr>
    </w:p>
    <w:p w:rsidR="004A4BD3" w:rsidRDefault="004A4BD3" w:rsidP="004A4BD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4A4BD3" w:rsidRDefault="004A4BD3" w:rsidP="004A4BD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A4BD3" w:rsidRDefault="004A4BD3" w:rsidP="004A4BD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</w:t>
      </w:r>
      <w:r>
        <w:rPr>
          <w:sz w:val="28"/>
          <w:szCs w:val="28"/>
        </w:rPr>
        <w:tab/>
        <w:t xml:space="preserve">                                      </w:t>
      </w:r>
      <w:proofErr w:type="spellStart"/>
      <w:r>
        <w:rPr>
          <w:sz w:val="28"/>
          <w:szCs w:val="28"/>
        </w:rPr>
        <w:t>К.А.Ишков</w:t>
      </w:r>
      <w:proofErr w:type="spellEnd"/>
    </w:p>
    <w:p w:rsidR="004A4BD3" w:rsidRDefault="004A4BD3" w:rsidP="004A4BD3">
      <w:pPr>
        <w:spacing w:line="240" w:lineRule="exact"/>
        <w:rPr>
          <w:sz w:val="28"/>
          <w:szCs w:val="28"/>
        </w:rPr>
      </w:pPr>
    </w:p>
    <w:p w:rsidR="004A4BD3" w:rsidRDefault="004A4BD3" w:rsidP="004A4BD3">
      <w:pPr>
        <w:spacing w:line="240" w:lineRule="exact"/>
        <w:rPr>
          <w:sz w:val="28"/>
          <w:szCs w:val="28"/>
        </w:rPr>
      </w:pPr>
    </w:p>
    <w:tbl>
      <w:tblPr>
        <w:tblStyle w:val="a6"/>
        <w:tblW w:w="0" w:type="auto"/>
        <w:tblInd w:w="10740" w:type="dxa"/>
        <w:tblLook w:val="04A0"/>
      </w:tblPr>
      <w:tblGrid>
        <w:gridCol w:w="4046"/>
      </w:tblGrid>
      <w:tr w:rsidR="008C1AC0" w:rsidRPr="008C1AC0" w:rsidTr="004A4BD3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8C1AC0" w:rsidRPr="008C1AC0" w:rsidRDefault="008C1AC0" w:rsidP="008C1AC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C1AC0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8C1AC0" w:rsidRPr="008C1AC0" w:rsidRDefault="008C1AC0" w:rsidP="008C1AC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C1AC0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8C1AC0" w:rsidRPr="008C1AC0" w:rsidRDefault="008C1AC0" w:rsidP="008C1AC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C1AC0">
              <w:rPr>
                <w:rFonts w:ascii="Times New Roman" w:hAnsi="Times New Roman"/>
                <w:sz w:val="28"/>
                <w:szCs w:val="28"/>
              </w:rPr>
              <w:t xml:space="preserve">Красногвардейского муниципального округа Ставропольского края </w:t>
            </w:r>
          </w:p>
          <w:p w:rsidR="008C1AC0" w:rsidRPr="008C1AC0" w:rsidRDefault="008C1AC0" w:rsidP="008C1AC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C1AC0">
              <w:rPr>
                <w:rFonts w:ascii="Times New Roman" w:hAnsi="Times New Roman"/>
                <w:sz w:val="28"/>
                <w:szCs w:val="28"/>
              </w:rPr>
              <w:t>от 16 марта 2021г. № 193</w:t>
            </w:r>
          </w:p>
          <w:p w:rsidR="008C1AC0" w:rsidRPr="008C1AC0" w:rsidRDefault="008C1AC0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«Приложение 5 к муниципальной программе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Красногвардейского муниципального округа Ставропольского края</w:t>
            </w:r>
          </w:p>
          <w:p w:rsidR="008C1AC0" w:rsidRPr="008C1AC0" w:rsidRDefault="008C1AC0" w:rsidP="008C1AC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округа Ставропольского края</w:t>
            </w:r>
          </w:p>
        </w:tc>
      </w:tr>
    </w:tbl>
    <w:tbl>
      <w:tblPr>
        <w:tblW w:w="18165" w:type="dxa"/>
        <w:tblInd w:w="95" w:type="dxa"/>
        <w:tblLayout w:type="fixed"/>
        <w:tblLook w:val="00A0"/>
      </w:tblPr>
      <w:tblGrid>
        <w:gridCol w:w="516"/>
        <w:gridCol w:w="1968"/>
        <w:gridCol w:w="2065"/>
        <w:gridCol w:w="1110"/>
        <w:gridCol w:w="1095"/>
        <w:gridCol w:w="1055"/>
        <w:gridCol w:w="544"/>
        <w:gridCol w:w="732"/>
        <w:gridCol w:w="19"/>
        <w:gridCol w:w="56"/>
        <w:gridCol w:w="885"/>
        <w:gridCol w:w="49"/>
        <w:gridCol w:w="267"/>
        <w:gridCol w:w="707"/>
        <w:gridCol w:w="568"/>
        <w:gridCol w:w="436"/>
        <w:gridCol w:w="840"/>
        <w:gridCol w:w="213"/>
        <w:gridCol w:w="1063"/>
        <w:gridCol w:w="1276"/>
        <w:gridCol w:w="177"/>
        <w:gridCol w:w="2524"/>
      </w:tblGrid>
      <w:tr w:rsidR="002335A3" w:rsidRPr="008C1AC0" w:rsidTr="009C69F7">
        <w:trPr>
          <w:gridAfter w:val="1"/>
          <w:wAfter w:w="2524" w:type="dxa"/>
          <w:trHeight w:val="460"/>
        </w:trPr>
        <w:tc>
          <w:tcPr>
            <w:tcW w:w="1564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8C1AC0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2335A3" w:rsidRPr="008C1AC0" w:rsidTr="009C69F7">
        <w:trPr>
          <w:gridAfter w:val="1"/>
          <w:wAfter w:w="2524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8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35A3" w:rsidRPr="008C1AC0" w:rsidTr="009C69F7">
        <w:trPr>
          <w:gridAfter w:val="1"/>
          <w:wAfter w:w="2524" w:type="dxa"/>
          <w:trHeight w:val="300"/>
        </w:trPr>
        <w:tc>
          <w:tcPr>
            <w:tcW w:w="1564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35A3" w:rsidRPr="008C1AC0" w:rsidTr="009C69F7">
        <w:trPr>
          <w:gridAfter w:val="1"/>
          <w:wAfter w:w="2524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C1AC0" w:rsidRPr="008C1AC0" w:rsidRDefault="008C1AC0" w:rsidP="008C1AC0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35A3" w:rsidRPr="008C1AC0" w:rsidTr="009C69F7">
        <w:trPr>
          <w:gridAfter w:val="1"/>
          <w:wAfter w:w="2524" w:type="dxa"/>
          <w:trHeight w:val="300"/>
        </w:trPr>
        <w:tc>
          <w:tcPr>
            <w:tcW w:w="1564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ОБЪЕМЫ И ИСТОЧНИКИ</w:t>
            </w:r>
          </w:p>
        </w:tc>
      </w:tr>
      <w:tr w:rsidR="002335A3" w:rsidRPr="008C1AC0" w:rsidTr="009C69F7">
        <w:trPr>
          <w:gridAfter w:val="1"/>
          <w:wAfter w:w="2524" w:type="dxa"/>
          <w:trHeight w:val="300"/>
        </w:trPr>
        <w:tc>
          <w:tcPr>
            <w:tcW w:w="1564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финансового обеспечения </w:t>
            </w:r>
            <w:r w:rsidR="006B31FF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рограммы</w:t>
            </w:r>
            <w:r w:rsidR="006B31FF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Красногвардейского муниципального 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6B31FF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Ставропольского края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«Управление финансами»</w:t>
            </w:r>
          </w:p>
        </w:tc>
      </w:tr>
      <w:tr w:rsidR="002335A3" w:rsidRPr="008C1AC0" w:rsidTr="009C69F7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35A3" w:rsidRPr="008C1AC0" w:rsidTr="009C69F7">
        <w:trPr>
          <w:gridAfter w:val="2"/>
          <w:wAfter w:w="2701" w:type="dxa"/>
          <w:trHeight w:val="5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(Программы)</w:t>
            </w:r>
          </w:p>
        </w:tc>
        <w:tc>
          <w:tcPr>
            <w:tcW w:w="76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Прогнозная (справо</w:t>
            </w:r>
            <w:r w:rsidR="002723AE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чная) оценка расходов по годам (тыс</w:t>
            </w:r>
            <w:proofErr w:type="gramStart"/>
            <w:r w:rsidR="002723AE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ублей)</w:t>
            </w:r>
          </w:p>
        </w:tc>
      </w:tr>
      <w:tr w:rsidR="002335A3" w:rsidRPr="008C1AC0" w:rsidTr="009C69F7">
        <w:trPr>
          <w:gridAfter w:val="2"/>
          <w:wAfter w:w="2701" w:type="dxa"/>
          <w:trHeight w:val="115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335A3" w:rsidRPr="008C1AC0" w:rsidTr="00752AE0">
        <w:trPr>
          <w:gridAfter w:val="2"/>
          <w:wAfter w:w="2701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8C1AC0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753E5" w:rsidRPr="008C1AC0" w:rsidTr="009C69F7">
        <w:trPr>
          <w:gridAfter w:val="2"/>
          <w:wAfter w:w="2701" w:type="dxa"/>
          <w:trHeight w:val="49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3E5" w:rsidRPr="008C1AC0" w:rsidRDefault="008753E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3E5" w:rsidRPr="008C1AC0" w:rsidRDefault="008753E5" w:rsidP="005074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программа «Управление финансами»,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3E5" w:rsidRPr="008C1AC0" w:rsidRDefault="008753E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565844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21 913,33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710,19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201,29</w:t>
            </w:r>
          </w:p>
        </w:tc>
      </w:tr>
      <w:tr w:rsidR="002335A3" w:rsidRPr="008C1AC0" w:rsidTr="009C69F7">
        <w:trPr>
          <w:gridAfter w:val="2"/>
          <w:wAfter w:w="2701" w:type="dxa"/>
          <w:trHeight w:val="57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746A" w:rsidRPr="008C1AC0" w:rsidTr="009C69F7">
        <w:trPr>
          <w:gridAfter w:val="2"/>
          <w:wAfter w:w="2701" w:type="dxa"/>
          <w:trHeight w:val="69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46A" w:rsidRPr="008C1AC0" w:rsidRDefault="0050746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6A" w:rsidRPr="008C1AC0" w:rsidRDefault="0050746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746A" w:rsidRPr="008C1AC0" w:rsidRDefault="0050746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бюджета Ставропольского края (далее – краевой бюджет)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6A" w:rsidRPr="008C1AC0" w:rsidRDefault="00E93C48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6A" w:rsidRPr="008C1AC0" w:rsidRDefault="00E93C48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6A" w:rsidRPr="008C1AC0" w:rsidRDefault="00E93C48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6A" w:rsidRPr="008C1AC0" w:rsidRDefault="00E93C48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6A" w:rsidRPr="008C1AC0" w:rsidRDefault="00E93C48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46A" w:rsidRPr="008C1AC0" w:rsidRDefault="00E93C48" w:rsidP="00507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93C48" w:rsidRPr="008C1AC0" w:rsidTr="009C69F7">
        <w:trPr>
          <w:gridAfter w:val="2"/>
          <w:wAfter w:w="2701" w:type="dxa"/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48" w:rsidRPr="008C1AC0" w:rsidRDefault="00E93C48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C48" w:rsidRPr="008C1AC0" w:rsidRDefault="00E93C48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C48" w:rsidRPr="008C1AC0" w:rsidRDefault="00E93C48" w:rsidP="00E93C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бюджета Красногвардейского муниципального округа Ставропольского края</w:t>
            </w:r>
            <w:r w:rsidRPr="008C1AC0">
              <w:rPr>
                <w:rFonts w:ascii="Times New Roman" w:hAnsi="Cambria Math"/>
                <w:color w:val="000000"/>
                <w:sz w:val="28"/>
                <w:szCs w:val="28"/>
                <w:lang w:eastAsia="ru-RU"/>
              </w:rPr>
              <w:t>⁷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(далее – местный бюджет), в т.ч.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48" w:rsidRPr="008C1AC0" w:rsidRDefault="0056584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21 913,33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48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710,19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48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48" w:rsidRPr="008C1AC0" w:rsidRDefault="00E93C48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48" w:rsidRPr="008C1AC0" w:rsidRDefault="00E93C48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48" w:rsidRPr="008C1AC0" w:rsidRDefault="00E93C48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201,29</w:t>
            </w:r>
          </w:p>
        </w:tc>
      </w:tr>
      <w:tr w:rsidR="00477BCB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565844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21 913,33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18 710,19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18 235,10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22 201,26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22 201,26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22 201,29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1D5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1D5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11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D134FD" w:rsidP="00E93C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Подпрограмма 1 «</w:t>
            </w:r>
            <w:r w:rsidR="002335A3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Повышение сбалансированности и устойчивости бюджетной системы Красногвардейского 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2335A3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AE7E4A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  <w:r w:rsidR="00E93C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335A3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56584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11 166,21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376,66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493,26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493,28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134FD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3E5" w:rsidRPr="008C1AC0" w:rsidTr="009C69F7">
        <w:trPr>
          <w:gridAfter w:val="2"/>
          <w:wAfter w:w="2701" w:type="dxa"/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8753E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8753E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3E5" w:rsidRPr="008C1AC0" w:rsidRDefault="008753E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местног</w:t>
            </w:r>
            <w:r w:rsidR="001E5D4C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бюджета в т.ч.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56584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11 166,21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376,66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1AC0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493,28</w:t>
            </w:r>
          </w:p>
        </w:tc>
      </w:tr>
      <w:tr w:rsidR="00477BCB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565844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11 166,21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8 376,66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8 162,04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11 493,26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11 493,26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11 493,28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том числе следующие основные мероприятия: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104D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335A3" w:rsidRPr="008C1AC0" w:rsidTr="009C69F7">
        <w:trPr>
          <w:gridAfter w:val="2"/>
          <w:wAfter w:w="2701" w:type="dxa"/>
          <w:trHeight w:val="9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D134FD" w:rsidP="00AE7E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Основное мероприятие</w:t>
            </w:r>
            <w:r w:rsidR="00AE7E4A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«</w:t>
            </w:r>
            <w:r w:rsidR="00AE7E4A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доходной базы бюджета Красногвардейского муниципального округа Ставропольского края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2335A3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134FD" w:rsidRPr="008C1AC0" w:rsidTr="009C69F7">
        <w:trPr>
          <w:gridAfter w:val="2"/>
          <w:wAfter w:w="2701" w:type="dxa"/>
          <w:trHeight w:val="26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местног</w:t>
            </w:r>
            <w:r w:rsidR="009C69F7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бюджета в т.ч.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134FD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8C1AC0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AE7E4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8C1AC0" w:rsidRDefault="00D134FD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115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AE7E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</w:t>
            </w:r>
            <w:r w:rsidR="00AE7E4A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новное мероприятие </w:t>
            </w:r>
            <w:r w:rsidR="00056380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«</w:t>
            </w:r>
            <w:r w:rsidR="00AE7E4A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Координация стратегического и бюджетного планирования, создание инструментов долгосрочного бюджетного планирования</w:t>
            </w:r>
            <w:r w:rsidR="00056380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E23B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E7E4A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16848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6848" w:rsidRPr="008C1AC0" w:rsidRDefault="00516848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848" w:rsidRPr="008C1AC0" w:rsidRDefault="00516848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848" w:rsidRPr="008C1AC0" w:rsidRDefault="00516848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848" w:rsidRPr="008C1AC0" w:rsidRDefault="00516848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848" w:rsidRPr="008C1AC0" w:rsidRDefault="00516848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848" w:rsidRPr="008C1AC0" w:rsidRDefault="00516848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848" w:rsidRPr="008C1AC0" w:rsidRDefault="00516848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848" w:rsidRPr="008C1AC0" w:rsidRDefault="00516848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6848" w:rsidRPr="008C1AC0" w:rsidRDefault="00516848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23BCF" w:rsidRPr="008C1AC0" w:rsidTr="009C69F7">
        <w:trPr>
          <w:gridAfter w:val="2"/>
          <w:wAfter w:w="2701" w:type="dxa"/>
          <w:trHeight w:val="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BCF" w:rsidRPr="008C1AC0" w:rsidRDefault="00E23BC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BCF" w:rsidRPr="008C1AC0" w:rsidRDefault="00E23BC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BCF" w:rsidRPr="008C1AC0" w:rsidRDefault="00E23BC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местног</w:t>
            </w:r>
            <w:r w:rsidR="00C6524F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 бюджета в т.ч.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23BC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BCF" w:rsidRPr="008C1AC0" w:rsidRDefault="00E23BC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BCF" w:rsidRPr="008C1AC0" w:rsidRDefault="00E23BC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BCF" w:rsidRPr="008C1AC0" w:rsidRDefault="00E23BC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BCF" w:rsidRPr="008C1AC0" w:rsidRDefault="00AE7E4A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C6524F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E7E4A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7E4A" w:rsidRPr="008C1AC0" w:rsidRDefault="00AE7E4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7E4A" w:rsidRPr="008C1AC0" w:rsidRDefault="00AE7E4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Основное мероприятие 3 «Своевременное и полное погашение долговых обязатель</w:t>
            </w:r>
            <w:proofErr w:type="gramStart"/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 Кр</w:t>
            </w:r>
            <w:proofErr w:type="gramEnd"/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асногвардейского муниципального округа и своевременное исполнение обязательств по обслуживанию муниципального долга муниципального округа, 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E4A" w:rsidRPr="008C1AC0" w:rsidRDefault="00AE7E4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32D10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32D10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32D10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8C1AC0" w:rsidRDefault="00AB2D15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местного бюджета в т.ч.: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32D10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32D10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32D10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477BCB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7BCB" w:rsidRPr="008C1AC0" w:rsidRDefault="00477BCB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Основное мероприятие 4 «Организация и осуществление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контроля в сфере закупок; ведение административного производства по делам об административных правонарушениях в сфере закупок»,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местного бюджета в т.ч.: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477B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="00477BCB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«Организация ведения централизованного бюджетного (бухгалтерского) учета и формирование бюджетной (бухгалтерской) отчетности»,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56584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11 166,21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AB2D15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8 376,66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AB2D15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8 162,04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AB2D15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11 393,26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AB2D15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11 393,26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AB2D15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11 393,28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B2D15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D15" w:rsidRPr="008C1AC0" w:rsidRDefault="00AB2D15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местного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бюджета в т.ч.: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565844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11 166,2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8 376,66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8 162,04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393,26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393,28</w:t>
            </w:r>
          </w:p>
        </w:tc>
      </w:tr>
      <w:tr w:rsidR="00477BCB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7BCB" w:rsidRPr="008C1AC0" w:rsidRDefault="00477BCB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565844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11 166,21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8 376,66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8 162,04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11 393,26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11 393,26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11 393,28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524F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524F" w:rsidRPr="008C1AC0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8C1AC0" w:rsidRDefault="00C6524F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142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056380" w:rsidP="00AB2D1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Подпрограмма 2 «</w:t>
            </w:r>
            <w:r w:rsidR="002335A3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Обеспечение реализации муниципальной программы Красногвардейского муниципального </w:t>
            </w:r>
            <w:r w:rsidR="00AB2D15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516848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Ставропольского края </w:t>
            </w:r>
            <w:r w:rsidR="002335A3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«Управление финансами» и общепрограммные мероприятия»,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10 747,12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10 333,53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10 073,06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10 708,01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AB2D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AB2D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B2D15" w:rsidRPr="008C1AC0" w:rsidTr="009C69F7">
        <w:trPr>
          <w:gridAfter w:val="2"/>
          <w:wAfter w:w="270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2D15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местного бюджета в т.ч.: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10 747,12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47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477BCB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10 073,06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10 708,01</w:t>
            </w:r>
          </w:p>
        </w:tc>
      </w:tr>
      <w:tr w:rsidR="00477BCB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10 747,12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10 333,53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10 073,06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10 708,01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AB2D15" w:rsidP="00AB2D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B2D15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том числе следующие основные мероприятия: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104D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2D15" w:rsidRPr="008C1AC0" w:rsidTr="009C69F7">
        <w:trPr>
          <w:gridAfter w:val="2"/>
          <w:wAfter w:w="2701" w:type="dxa"/>
          <w:trHeight w:val="7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Основное мероприятие 1  «Обеспечение деятельности  по 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Программы»,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10 747,12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47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477BCB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10 073,06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10 708,01</w:t>
            </w:r>
          </w:p>
        </w:tc>
      </w:tr>
      <w:tr w:rsidR="00AB2D15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B2D15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краевого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B2D15" w:rsidRPr="008C1AC0" w:rsidTr="009C69F7">
        <w:trPr>
          <w:gridAfter w:val="2"/>
          <w:wAfter w:w="270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средства местного бюджета в т.ч.: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10 747,12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47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477BCB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10 073,06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10 708,01</w:t>
            </w:r>
          </w:p>
        </w:tc>
      </w:tr>
      <w:tr w:rsidR="00477BCB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8C1AC0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10 747,12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10 333,53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10 073,06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8C1AC0" w:rsidRDefault="00477BCB" w:rsidP="00C11A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10 708,01</w:t>
            </w:r>
          </w:p>
        </w:tc>
      </w:tr>
      <w:tr w:rsidR="00AB2D15" w:rsidRPr="008C1AC0" w:rsidTr="009C69F7">
        <w:trPr>
          <w:gridAfter w:val="2"/>
          <w:wAfter w:w="2701" w:type="dxa"/>
          <w:trHeight w:val="31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2D15" w:rsidRPr="008C1AC0" w:rsidRDefault="00AB2D1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соисполнителю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D15" w:rsidRPr="008C1AC0" w:rsidRDefault="00AB2D15" w:rsidP="00193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8C1AC0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35A3" w:rsidRPr="008C1AC0" w:rsidTr="009C69F7">
        <w:trPr>
          <w:gridAfter w:val="2"/>
          <w:wAfter w:w="2701" w:type="dxa"/>
          <w:trHeight w:val="5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8C1AC0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5A3" w:rsidRPr="008C1AC0" w:rsidRDefault="002335A3" w:rsidP="00DC7C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AC0">
              <w:rPr>
                <w:rFonts w:ascii="Times New Roman"/>
                <w:color w:val="000000"/>
                <w:sz w:val="28"/>
                <w:szCs w:val="28"/>
                <w:lang w:eastAsia="ru-RU"/>
              </w:rPr>
              <w:t>⁷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Здесь и далее в таблице - "местный бюджет" указывается в соответствии с ресурсным обеспечением реализации Программы за счет средств бюджета Красногвардейского муниципального </w:t>
            </w:r>
            <w:r w:rsidR="00DC7C8A"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8C1A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Ставропольского края</w:t>
            </w:r>
          </w:p>
        </w:tc>
      </w:tr>
    </w:tbl>
    <w:p w:rsidR="002335A3" w:rsidRPr="008C1AC0" w:rsidRDefault="002335A3" w:rsidP="005D0F3F">
      <w:pPr>
        <w:rPr>
          <w:rFonts w:ascii="Times New Roman" w:hAnsi="Times New Roman"/>
          <w:sz w:val="28"/>
          <w:szCs w:val="28"/>
        </w:rPr>
      </w:pPr>
    </w:p>
    <w:sectPr w:rsidR="002335A3" w:rsidRPr="008C1AC0" w:rsidSect="008C1AC0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0F3F"/>
    <w:rsid w:val="000035A2"/>
    <w:rsid w:val="000264BC"/>
    <w:rsid w:val="00056380"/>
    <w:rsid w:val="00083C98"/>
    <w:rsid w:val="00086089"/>
    <w:rsid w:val="00087248"/>
    <w:rsid w:val="0009032D"/>
    <w:rsid w:val="00095076"/>
    <w:rsid w:val="000A747D"/>
    <w:rsid w:val="000C3ADD"/>
    <w:rsid w:val="000D69C7"/>
    <w:rsid w:val="000F2865"/>
    <w:rsid w:val="00104D35"/>
    <w:rsid w:val="00115EAE"/>
    <w:rsid w:val="00123AAF"/>
    <w:rsid w:val="00132CEB"/>
    <w:rsid w:val="001711D6"/>
    <w:rsid w:val="00185C3D"/>
    <w:rsid w:val="0019051B"/>
    <w:rsid w:val="00196F8F"/>
    <w:rsid w:val="001D51DA"/>
    <w:rsid w:val="001E5D4C"/>
    <w:rsid w:val="001F4094"/>
    <w:rsid w:val="001F4533"/>
    <w:rsid w:val="002335A3"/>
    <w:rsid w:val="0026382C"/>
    <w:rsid w:val="002723AE"/>
    <w:rsid w:val="0028399F"/>
    <w:rsid w:val="00291543"/>
    <w:rsid w:val="00293BB8"/>
    <w:rsid w:val="002B7744"/>
    <w:rsid w:val="003112FC"/>
    <w:rsid w:val="003660B6"/>
    <w:rsid w:val="00382CBB"/>
    <w:rsid w:val="003C634A"/>
    <w:rsid w:val="003D2256"/>
    <w:rsid w:val="003E1D47"/>
    <w:rsid w:val="003E3E96"/>
    <w:rsid w:val="003E783A"/>
    <w:rsid w:val="00454E2B"/>
    <w:rsid w:val="00464A47"/>
    <w:rsid w:val="00477BCB"/>
    <w:rsid w:val="004943DD"/>
    <w:rsid w:val="004A1361"/>
    <w:rsid w:val="004A3D7B"/>
    <w:rsid w:val="004A4BD3"/>
    <w:rsid w:val="004C50C6"/>
    <w:rsid w:val="004D479E"/>
    <w:rsid w:val="004F4367"/>
    <w:rsid w:val="0050746A"/>
    <w:rsid w:val="00515A76"/>
    <w:rsid w:val="00516848"/>
    <w:rsid w:val="00524B5E"/>
    <w:rsid w:val="00535A16"/>
    <w:rsid w:val="00557C60"/>
    <w:rsid w:val="00565844"/>
    <w:rsid w:val="00567C44"/>
    <w:rsid w:val="005B30DB"/>
    <w:rsid w:val="005B7621"/>
    <w:rsid w:val="005B7A28"/>
    <w:rsid w:val="005D0F3F"/>
    <w:rsid w:val="00614DE4"/>
    <w:rsid w:val="00615A38"/>
    <w:rsid w:val="00632D10"/>
    <w:rsid w:val="0064483D"/>
    <w:rsid w:val="00673452"/>
    <w:rsid w:val="00683514"/>
    <w:rsid w:val="006B31FF"/>
    <w:rsid w:val="006D2B23"/>
    <w:rsid w:val="00704DF6"/>
    <w:rsid w:val="0072708D"/>
    <w:rsid w:val="00737C7B"/>
    <w:rsid w:val="00752AE0"/>
    <w:rsid w:val="007B0D23"/>
    <w:rsid w:val="007B3A35"/>
    <w:rsid w:val="007E2C9E"/>
    <w:rsid w:val="007E52E3"/>
    <w:rsid w:val="00804AA9"/>
    <w:rsid w:val="008672B4"/>
    <w:rsid w:val="00867725"/>
    <w:rsid w:val="008753E5"/>
    <w:rsid w:val="0089659D"/>
    <w:rsid w:val="008B1887"/>
    <w:rsid w:val="008B72AF"/>
    <w:rsid w:val="008C1AC0"/>
    <w:rsid w:val="008C367B"/>
    <w:rsid w:val="008E04D7"/>
    <w:rsid w:val="009371FF"/>
    <w:rsid w:val="00937B2B"/>
    <w:rsid w:val="00951351"/>
    <w:rsid w:val="00964E79"/>
    <w:rsid w:val="0097622C"/>
    <w:rsid w:val="00976767"/>
    <w:rsid w:val="00994468"/>
    <w:rsid w:val="009B5CBB"/>
    <w:rsid w:val="009C69F7"/>
    <w:rsid w:val="00A07888"/>
    <w:rsid w:val="00A16F1F"/>
    <w:rsid w:val="00A326AE"/>
    <w:rsid w:val="00A47EAE"/>
    <w:rsid w:val="00A57058"/>
    <w:rsid w:val="00A80A15"/>
    <w:rsid w:val="00AA0B31"/>
    <w:rsid w:val="00AB18BA"/>
    <w:rsid w:val="00AB2D15"/>
    <w:rsid w:val="00AD0CA5"/>
    <w:rsid w:val="00AD211D"/>
    <w:rsid w:val="00AE67D2"/>
    <w:rsid w:val="00AE7E4A"/>
    <w:rsid w:val="00B20BF7"/>
    <w:rsid w:val="00B228FC"/>
    <w:rsid w:val="00B31F83"/>
    <w:rsid w:val="00B330DF"/>
    <w:rsid w:val="00B64AD4"/>
    <w:rsid w:val="00B70555"/>
    <w:rsid w:val="00B711B2"/>
    <w:rsid w:val="00B75E96"/>
    <w:rsid w:val="00B82B04"/>
    <w:rsid w:val="00B850EA"/>
    <w:rsid w:val="00BD5F43"/>
    <w:rsid w:val="00BE583F"/>
    <w:rsid w:val="00BE712E"/>
    <w:rsid w:val="00C6524F"/>
    <w:rsid w:val="00C91FFE"/>
    <w:rsid w:val="00CB2205"/>
    <w:rsid w:val="00CB7B0E"/>
    <w:rsid w:val="00CC64D9"/>
    <w:rsid w:val="00D122AB"/>
    <w:rsid w:val="00D134FD"/>
    <w:rsid w:val="00D2391F"/>
    <w:rsid w:val="00D70494"/>
    <w:rsid w:val="00D705A8"/>
    <w:rsid w:val="00D71B53"/>
    <w:rsid w:val="00DA3A03"/>
    <w:rsid w:val="00DB5850"/>
    <w:rsid w:val="00DC7C8A"/>
    <w:rsid w:val="00DD5B1C"/>
    <w:rsid w:val="00DE7442"/>
    <w:rsid w:val="00E12A6C"/>
    <w:rsid w:val="00E23BCF"/>
    <w:rsid w:val="00E4724D"/>
    <w:rsid w:val="00E63B53"/>
    <w:rsid w:val="00E65C33"/>
    <w:rsid w:val="00E93C48"/>
    <w:rsid w:val="00EE2AD4"/>
    <w:rsid w:val="00EF5EB0"/>
    <w:rsid w:val="00F13DF3"/>
    <w:rsid w:val="00F25102"/>
    <w:rsid w:val="00F25970"/>
    <w:rsid w:val="00F26D71"/>
    <w:rsid w:val="00FB4191"/>
    <w:rsid w:val="00FE04BA"/>
    <w:rsid w:val="00FF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84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91F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locked/>
    <w:rsid w:val="008C1A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4A4BD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Cell">
    <w:name w:val="ConsPlusCell"/>
    <w:rsid w:val="004A4BD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ody Text"/>
    <w:basedOn w:val="a"/>
    <w:link w:val="a8"/>
    <w:uiPriority w:val="99"/>
    <w:unhideWhenUsed/>
    <w:rsid w:val="004A4BD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A4BD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Завалишина Т И</cp:lastModifiedBy>
  <cp:revision>3</cp:revision>
  <cp:lastPrinted>2021-03-19T10:22:00Z</cp:lastPrinted>
  <dcterms:created xsi:type="dcterms:W3CDTF">2021-03-19T10:26:00Z</dcterms:created>
  <dcterms:modified xsi:type="dcterms:W3CDTF">2022-04-25T10:51:00Z</dcterms:modified>
</cp:coreProperties>
</file>