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82752" w14:textId="77777777" w:rsidR="00057CFE" w:rsidRDefault="00057CFE" w:rsidP="00057CF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6F7A18" wp14:editId="6DABB126">
            <wp:extent cx="466725" cy="542925"/>
            <wp:effectExtent l="19050" t="0" r="9525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2925B7" w14:textId="77777777" w:rsidR="00057CFE" w:rsidRDefault="00057CFE" w:rsidP="00057CFE">
      <w:pPr>
        <w:jc w:val="center"/>
        <w:rPr>
          <w:b/>
          <w:sz w:val="16"/>
          <w:szCs w:val="16"/>
        </w:rPr>
      </w:pPr>
    </w:p>
    <w:p w14:paraId="5598CEC5" w14:textId="77777777" w:rsidR="00057CFE" w:rsidRDefault="00057CFE" w:rsidP="00057C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62414DFB" w14:textId="77777777" w:rsidR="00057CFE" w:rsidRDefault="00057CFE" w:rsidP="00057CFE">
      <w:pPr>
        <w:jc w:val="center"/>
        <w:rPr>
          <w:b/>
          <w:sz w:val="16"/>
          <w:szCs w:val="16"/>
        </w:rPr>
      </w:pPr>
    </w:p>
    <w:p w14:paraId="7E597E08" w14:textId="77777777" w:rsidR="00057CFE" w:rsidRDefault="00057CFE" w:rsidP="00057C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КРАСНОГВАРДЕЙСКОГО</w:t>
      </w:r>
    </w:p>
    <w:p w14:paraId="4A44EFAB" w14:textId="77777777" w:rsidR="00057CFE" w:rsidRDefault="00057CFE" w:rsidP="00057C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СТАВРОПОЛЬСКОГО КРАЯ</w:t>
      </w:r>
    </w:p>
    <w:p w14:paraId="51AB4937" w14:textId="77777777" w:rsidR="00057CFE" w:rsidRDefault="00057CFE" w:rsidP="00057CFE">
      <w:pPr>
        <w:rPr>
          <w:sz w:val="28"/>
          <w:szCs w:val="28"/>
        </w:rPr>
      </w:pPr>
    </w:p>
    <w:p w14:paraId="33249182" w14:textId="77777777" w:rsidR="00057CFE" w:rsidRDefault="00057CFE" w:rsidP="00057CFE">
      <w:pPr>
        <w:rPr>
          <w:sz w:val="28"/>
          <w:szCs w:val="28"/>
        </w:rPr>
      </w:pPr>
      <w:r>
        <w:rPr>
          <w:sz w:val="28"/>
          <w:szCs w:val="28"/>
        </w:rPr>
        <w:t>30 декабря 2020 г.</w:t>
      </w:r>
      <w:r>
        <w:rPr>
          <w:sz w:val="28"/>
          <w:szCs w:val="28"/>
        </w:rPr>
        <w:tab/>
        <w:t xml:space="preserve">           с. Красногвардейское</w:t>
      </w:r>
      <w:r>
        <w:rPr>
          <w:sz w:val="28"/>
          <w:szCs w:val="28"/>
        </w:rPr>
        <w:tab/>
        <w:t xml:space="preserve">                               № 116</w:t>
      </w:r>
    </w:p>
    <w:p w14:paraId="1CEEE97E" w14:textId="577DCB6F" w:rsidR="00057CFE" w:rsidRDefault="00057CFE" w:rsidP="00057CFE">
      <w:pPr>
        <w:jc w:val="center"/>
        <w:rPr>
          <w:sz w:val="28"/>
          <w:szCs w:val="28"/>
        </w:rPr>
      </w:pPr>
      <w:r w:rsidRPr="00E04AD2">
        <w:rPr>
          <w:sz w:val="28"/>
          <w:szCs w:val="28"/>
          <w:highlight w:val="yellow"/>
        </w:rPr>
        <w:t xml:space="preserve">(в ред. </w:t>
      </w:r>
      <w:r>
        <w:rPr>
          <w:sz w:val="28"/>
          <w:szCs w:val="28"/>
          <w:highlight w:val="yellow"/>
        </w:rPr>
        <w:t xml:space="preserve">от </w:t>
      </w:r>
      <w:r w:rsidR="00B72243">
        <w:rPr>
          <w:sz w:val="28"/>
          <w:szCs w:val="28"/>
          <w:highlight w:val="yellow"/>
        </w:rPr>
        <w:t xml:space="preserve">27.12.2024 г. № </w:t>
      </w:r>
      <w:r w:rsidR="00C945D6">
        <w:rPr>
          <w:sz w:val="28"/>
          <w:szCs w:val="28"/>
          <w:highlight w:val="yellow"/>
        </w:rPr>
        <w:t>889</w:t>
      </w:r>
      <w:r w:rsidRPr="00E04AD2">
        <w:rPr>
          <w:sz w:val="28"/>
          <w:szCs w:val="28"/>
          <w:highlight w:val="yellow"/>
        </w:rPr>
        <w:t>)</w:t>
      </w:r>
    </w:p>
    <w:p w14:paraId="14804245" w14:textId="77777777" w:rsidR="00057CFE" w:rsidRDefault="00057CFE" w:rsidP="00057CFE">
      <w:pPr>
        <w:rPr>
          <w:sz w:val="28"/>
          <w:szCs w:val="28"/>
        </w:rPr>
      </w:pPr>
    </w:p>
    <w:p w14:paraId="177B0D16" w14:textId="77777777" w:rsidR="00057CFE" w:rsidRDefault="00057CFE" w:rsidP="00057CFE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B1CB6C" w14:textId="77777777" w:rsidR="00057CFE" w:rsidRPr="00EF1575" w:rsidRDefault="00057CFE" w:rsidP="00057CFE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Pr="00EE12C4">
        <w:rPr>
          <w:rFonts w:ascii="Times New Roman" w:hAnsi="Times New Roman" w:cs="Times New Roman"/>
          <w:sz w:val="28"/>
          <w:szCs w:val="28"/>
        </w:rPr>
        <w:t xml:space="preserve">Красногвардейского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E12C4">
        <w:rPr>
          <w:rFonts w:ascii="Times New Roman" w:hAnsi="Times New Roman" w:cs="Times New Roman"/>
          <w:sz w:val="28"/>
          <w:szCs w:val="28"/>
        </w:rPr>
        <w:t xml:space="preserve"> Ставропольского края «Развитие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DD5E48C" w14:textId="77777777" w:rsidR="00057CFE" w:rsidRDefault="00057CFE" w:rsidP="00057CFE">
      <w:pPr>
        <w:jc w:val="both"/>
        <w:rPr>
          <w:sz w:val="28"/>
          <w:szCs w:val="28"/>
        </w:rPr>
      </w:pPr>
    </w:p>
    <w:p w14:paraId="21ADA16F" w14:textId="77777777" w:rsidR="00057CFE" w:rsidRDefault="00057CFE" w:rsidP="00057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D16D93F" w14:textId="77777777" w:rsidR="00057CFE" w:rsidRPr="00EE12C4" w:rsidRDefault="00057CFE" w:rsidP="00057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EE12C4">
        <w:rPr>
          <w:sz w:val="28"/>
          <w:szCs w:val="28"/>
        </w:rPr>
        <w:t xml:space="preserve">постановлением администрации Красногвардейского муниципального </w:t>
      </w:r>
      <w:r>
        <w:rPr>
          <w:sz w:val="28"/>
          <w:szCs w:val="28"/>
        </w:rPr>
        <w:t>округа</w:t>
      </w:r>
      <w:r w:rsidRPr="00EE12C4">
        <w:rPr>
          <w:sz w:val="28"/>
          <w:szCs w:val="28"/>
        </w:rPr>
        <w:t xml:space="preserve"> Ставропольского края от </w:t>
      </w:r>
      <w:r>
        <w:rPr>
          <w:sz w:val="28"/>
          <w:szCs w:val="28"/>
        </w:rPr>
        <w:t>15 декабря</w:t>
      </w:r>
      <w:r w:rsidRPr="00EE12C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EE12C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EE12C4">
        <w:rPr>
          <w:sz w:val="28"/>
          <w:szCs w:val="28"/>
        </w:rPr>
        <w:t xml:space="preserve">№ </w:t>
      </w:r>
      <w:r>
        <w:rPr>
          <w:sz w:val="28"/>
          <w:szCs w:val="28"/>
        </w:rPr>
        <w:t>21</w:t>
      </w:r>
      <w:r w:rsidRPr="00EE12C4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 w:rsidRPr="00EE12C4">
        <w:rPr>
          <w:sz w:val="28"/>
          <w:szCs w:val="28"/>
        </w:rPr>
        <w:t xml:space="preserve">орядка разработки, реализации и оценки эффективности муниципальных программ Красногвардейского муниципального </w:t>
      </w:r>
      <w:r>
        <w:rPr>
          <w:sz w:val="28"/>
          <w:szCs w:val="28"/>
        </w:rPr>
        <w:t>округа</w:t>
      </w:r>
      <w:r w:rsidRPr="00EE12C4">
        <w:rPr>
          <w:sz w:val="28"/>
          <w:szCs w:val="28"/>
        </w:rPr>
        <w:t xml:space="preserve"> Ставропольского края»</w:t>
      </w:r>
      <w:r>
        <w:rPr>
          <w:sz w:val="28"/>
          <w:szCs w:val="28"/>
        </w:rPr>
        <w:t xml:space="preserve">, распоряжением администрации Красногвардейского муниципального района Ставропольского края от 28 июля 2020 года № 178-р «Об утверждении перечня муниципальных программ Красногвардейского муниципального округа Ставропольского края» администрация </w:t>
      </w:r>
      <w:r w:rsidRPr="00EE12C4">
        <w:rPr>
          <w:sz w:val="28"/>
          <w:szCs w:val="28"/>
        </w:rPr>
        <w:t xml:space="preserve">Красногвардейского муниципального </w:t>
      </w:r>
      <w:r>
        <w:rPr>
          <w:sz w:val="28"/>
          <w:szCs w:val="28"/>
        </w:rPr>
        <w:t>округа</w:t>
      </w:r>
      <w:r w:rsidRPr="00EE12C4">
        <w:rPr>
          <w:sz w:val="28"/>
          <w:szCs w:val="28"/>
        </w:rPr>
        <w:t xml:space="preserve"> Ставропольского края</w:t>
      </w:r>
    </w:p>
    <w:p w14:paraId="10990907" w14:textId="77777777" w:rsidR="00057CFE" w:rsidRDefault="00057CFE" w:rsidP="00057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9FBFB6D" w14:textId="77777777" w:rsidR="00057CFE" w:rsidRDefault="00057CFE" w:rsidP="00057CF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2E9730B" w14:textId="77777777" w:rsidR="00057CFE" w:rsidRDefault="00057CFE" w:rsidP="00057CFE">
      <w:pPr>
        <w:jc w:val="both"/>
        <w:rPr>
          <w:sz w:val="28"/>
          <w:szCs w:val="28"/>
        </w:rPr>
      </w:pPr>
    </w:p>
    <w:p w14:paraId="40EF3CCC" w14:textId="77777777" w:rsidR="00057CFE" w:rsidRPr="00C77268" w:rsidRDefault="00057CFE" w:rsidP="00057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7726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муниципальную программу </w:t>
      </w:r>
      <w:r w:rsidRPr="00EE12C4">
        <w:rPr>
          <w:sz w:val="28"/>
          <w:szCs w:val="28"/>
        </w:rPr>
        <w:t xml:space="preserve">Красногвардейского муниципального </w:t>
      </w:r>
      <w:r>
        <w:rPr>
          <w:sz w:val="28"/>
          <w:szCs w:val="28"/>
        </w:rPr>
        <w:t>округа</w:t>
      </w:r>
      <w:r w:rsidRPr="00EE12C4">
        <w:rPr>
          <w:sz w:val="28"/>
          <w:szCs w:val="28"/>
        </w:rPr>
        <w:t xml:space="preserve"> Ставропольского края «Развитие образования</w:t>
      </w:r>
      <w:r>
        <w:rPr>
          <w:sz w:val="28"/>
          <w:szCs w:val="28"/>
        </w:rPr>
        <w:t>» согласно приложению</w:t>
      </w:r>
      <w:r w:rsidRPr="00C77268">
        <w:rPr>
          <w:sz w:val="28"/>
          <w:szCs w:val="28"/>
        </w:rPr>
        <w:t>.</w:t>
      </w:r>
    </w:p>
    <w:p w14:paraId="34FC22BF" w14:textId="77777777" w:rsidR="00057CFE" w:rsidRDefault="00057CFE" w:rsidP="0005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DBB8C" w14:textId="77777777" w:rsidR="00057CFE" w:rsidRPr="000E5F44" w:rsidRDefault="00057CFE" w:rsidP="0005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E5F44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Красногвардейского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5F44">
        <w:rPr>
          <w:rFonts w:ascii="Times New Roman" w:hAnsi="Times New Roman" w:cs="Times New Roman"/>
          <w:sz w:val="28"/>
          <w:szCs w:val="28"/>
        </w:rPr>
        <w:t>пального района Ставропольского края:</w:t>
      </w:r>
    </w:p>
    <w:p w14:paraId="3AA0D29C" w14:textId="77777777" w:rsidR="00057CFE" w:rsidRDefault="00057CFE" w:rsidP="0005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 декабря 2019</w:t>
      </w:r>
      <w:r w:rsidRPr="000E5F44">
        <w:rPr>
          <w:rFonts w:ascii="Times New Roman" w:hAnsi="Times New Roman" w:cs="Times New Roman"/>
          <w:sz w:val="28"/>
          <w:szCs w:val="28"/>
        </w:rPr>
        <w:t xml:space="preserve"> года № 57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5F4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Красногвардейского муниципального района Ставропольского края «Развитие образования»;</w:t>
      </w:r>
    </w:p>
    <w:p w14:paraId="46BC81F7" w14:textId="77777777" w:rsidR="00057CFE" w:rsidRDefault="00057CFE" w:rsidP="0005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05 февраля </w:t>
      </w:r>
      <w:r w:rsidRPr="000E5F4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E5F4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0E5F44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</w:t>
      </w:r>
      <w:r w:rsidRPr="000E5F44">
        <w:rPr>
          <w:rFonts w:ascii="Times New Roman" w:hAnsi="Times New Roman" w:cs="Times New Roman"/>
          <w:sz w:val="28"/>
          <w:szCs w:val="28"/>
        </w:rPr>
        <w:t>Красногвардейского муниципального 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28 декабря 2019</w:t>
      </w:r>
      <w:r w:rsidRPr="000E5F44">
        <w:rPr>
          <w:rFonts w:ascii="Times New Roman" w:hAnsi="Times New Roman" w:cs="Times New Roman"/>
          <w:sz w:val="28"/>
          <w:szCs w:val="28"/>
        </w:rPr>
        <w:t xml:space="preserve"> года № 57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5F4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Красногвардейского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F44">
        <w:rPr>
          <w:rFonts w:ascii="Times New Roman" w:hAnsi="Times New Roman" w:cs="Times New Roman"/>
          <w:sz w:val="28"/>
          <w:szCs w:val="28"/>
        </w:rPr>
        <w:t>Ставропольского края «Развитие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8D2ABA9" w14:textId="77777777" w:rsidR="00057CFE" w:rsidRDefault="00057CFE" w:rsidP="00057CFE">
      <w:pPr>
        <w:pStyle w:val="ConsPlusNormal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0E5F44">
        <w:rPr>
          <w:rFonts w:ascii="Times New Roman" w:hAnsi="Times New Roman" w:cs="Times New Roman"/>
          <w:sz w:val="28"/>
          <w:szCs w:val="28"/>
        </w:rPr>
        <w:t xml:space="preserve"> администрации Красногвардейского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5F44">
        <w:rPr>
          <w:rFonts w:ascii="Times New Roman" w:hAnsi="Times New Roman" w:cs="Times New Roman"/>
          <w:sz w:val="28"/>
          <w:szCs w:val="28"/>
        </w:rPr>
        <w:t xml:space="preserve">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E5F44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>
        <w:rPr>
          <w:rFonts w:ascii="Times New Roman" w:hAnsi="Times New Roman" w:cs="Times New Roman"/>
          <w:sz w:val="28"/>
          <w:szCs w:val="28"/>
        </w:rPr>
        <w:t xml:space="preserve">28 декабря </w:t>
      </w:r>
      <w:r w:rsidRPr="000E5F4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E5F4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0E5F44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постановление администрации </w:t>
      </w:r>
      <w:r w:rsidRPr="000E5F44">
        <w:rPr>
          <w:rFonts w:ascii="Times New Roman" w:hAnsi="Times New Roman" w:cs="Times New Roman"/>
          <w:sz w:val="28"/>
          <w:szCs w:val="28"/>
        </w:rPr>
        <w:t>Красногвардейского муниципального 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28 декабря 2019</w:t>
      </w:r>
      <w:r w:rsidRPr="000E5F44">
        <w:rPr>
          <w:rFonts w:ascii="Times New Roman" w:hAnsi="Times New Roman" w:cs="Times New Roman"/>
          <w:sz w:val="28"/>
          <w:szCs w:val="28"/>
        </w:rPr>
        <w:t xml:space="preserve"> года № 57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5F4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Красногвардейского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F44">
        <w:rPr>
          <w:rFonts w:ascii="Times New Roman" w:hAnsi="Times New Roman" w:cs="Times New Roman"/>
          <w:sz w:val="28"/>
          <w:szCs w:val="28"/>
        </w:rPr>
        <w:t>Ставропольского края «Развитие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5103E72" w14:textId="77777777" w:rsidR="00057CFE" w:rsidRDefault="00057CFE" w:rsidP="00057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88343" w14:textId="77777777" w:rsidR="00057CFE" w:rsidRPr="000B33BD" w:rsidRDefault="00057CFE" w:rsidP="00057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0679">
        <w:rPr>
          <w:rFonts w:ascii="Times New Roman" w:hAnsi="Times New Roman" w:cs="Times New Roman"/>
          <w:sz w:val="28"/>
          <w:szCs w:val="28"/>
        </w:rPr>
        <w:t>. Контроль за выполнением настоящего</w:t>
      </w:r>
      <w:r w:rsidRPr="000B33BD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– руководителя управления сельского хозяйства и охраны окружающей среды администрации </w:t>
      </w:r>
      <w:r w:rsidRPr="000B33BD">
        <w:rPr>
          <w:rFonts w:ascii="Times New Roman" w:hAnsi="Times New Roman" w:cs="Times New Roman"/>
          <w:sz w:val="28"/>
          <w:szCs w:val="28"/>
        </w:rPr>
        <w:t xml:space="preserve">Красногвардейского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B33BD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Куликова В.И.</w:t>
      </w:r>
    </w:p>
    <w:p w14:paraId="72109819" w14:textId="77777777" w:rsidR="00057CFE" w:rsidRDefault="00057CFE" w:rsidP="00057CFE">
      <w:pPr>
        <w:ind w:firstLine="709"/>
        <w:jc w:val="both"/>
        <w:rPr>
          <w:sz w:val="28"/>
          <w:szCs w:val="28"/>
        </w:rPr>
      </w:pPr>
    </w:p>
    <w:p w14:paraId="01A7F38B" w14:textId="77777777" w:rsidR="00057CFE" w:rsidRPr="00520E7F" w:rsidRDefault="00057CFE" w:rsidP="00057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0E7F">
        <w:rPr>
          <w:sz w:val="28"/>
          <w:szCs w:val="28"/>
        </w:rPr>
        <w:t>. Опубликовать (обнародовать) настоящее постановление в порядке, установленном Уставом Красногвардейского муниципального округа Ставропольского края.</w:t>
      </w:r>
    </w:p>
    <w:p w14:paraId="2336C3BC" w14:textId="77777777" w:rsidR="00057CFE" w:rsidRDefault="00057CFE" w:rsidP="00057CFE">
      <w:pPr>
        <w:ind w:firstLine="709"/>
        <w:jc w:val="both"/>
        <w:rPr>
          <w:sz w:val="28"/>
          <w:szCs w:val="28"/>
        </w:rPr>
      </w:pPr>
    </w:p>
    <w:p w14:paraId="06FFCB88" w14:textId="77777777" w:rsidR="00057CFE" w:rsidRPr="00520E7F" w:rsidRDefault="00057CFE" w:rsidP="00057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20E7F">
        <w:rPr>
          <w:sz w:val="28"/>
          <w:szCs w:val="28"/>
        </w:rPr>
        <w:t>. Настоящее постановление вступает в силу с 01 января 2021 года.</w:t>
      </w:r>
    </w:p>
    <w:p w14:paraId="1E2FE348" w14:textId="77777777" w:rsidR="00057CFE" w:rsidRDefault="00057CFE" w:rsidP="00057CFE">
      <w:pPr>
        <w:spacing w:line="240" w:lineRule="exact"/>
        <w:jc w:val="both"/>
        <w:rPr>
          <w:sz w:val="28"/>
          <w:szCs w:val="28"/>
        </w:rPr>
      </w:pPr>
    </w:p>
    <w:p w14:paraId="2E2F0C33" w14:textId="77777777" w:rsidR="00057CFE" w:rsidRDefault="00057CFE" w:rsidP="00057CFE">
      <w:pPr>
        <w:ind w:firstLine="720"/>
        <w:jc w:val="both"/>
        <w:rPr>
          <w:sz w:val="28"/>
        </w:rPr>
      </w:pPr>
    </w:p>
    <w:p w14:paraId="5DF3C3D9" w14:textId="77777777" w:rsidR="00057CFE" w:rsidRPr="00050D74" w:rsidRDefault="00057CFE" w:rsidP="00057CFE">
      <w:pPr>
        <w:ind w:firstLine="72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26"/>
        <w:gridCol w:w="1880"/>
        <w:gridCol w:w="2148"/>
      </w:tblGrid>
      <w:tr w:rsidR="00057CFE" w:rsidRPr="00B9185D" w14:paraId="2B494F2F" w14:textId="77777777" w:rsidTr="00057CFE">
        <w:trPr>
          <w:trHeight w:val="3174"/>
        </w:trPr>
        <w:tc>
          <w:tcPr>
            <w:tcW w:w="2847" w:type="pct"/>
            <w:hideMark/>
          </w:tcPr>
          <w:p w14:paraId="6BAD50AE" w14:textId="77777777" w:rsidR="00057CFE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72FD1A7E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72EE5A91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3D156430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8B1547C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6030B16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05" w:type="pct"/>
          </w:tcPr>
          <w:p w14:paraId="7DCD3683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44B13288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CEC5775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1E40B5A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</w:p>
          <w:p w14:paraId="54947275" w14:textId="77777777" w:rsidR="00057CFE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DF7C898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5D7641C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328476F" w14:textId="77777777" w:rsidR="00057CFE" w:rsidRPr="00B9185D" w:rsidRDefault="00057CFE" w:rsidP="00057CF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10600B5A" w14:textId="0BC285D3" w:rsidR="00F8702C" w:rsidRDefault="00F8702C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4094B5A3" w14:textId="2408FAB8" w:rsidR="00B72243" w:rsidRDefault="00B72243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078729C8" w14:textId="675A9553" w:rsidR="00B72243" w:rsidRDefault="00B72243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191F8FC9" w14:textId="77777777" w:rsidR="00B72243" w:rsidRDefault="00B72243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5315906D" w14:textId="7D528906" w:rsidR="00F8702C" w:rsidRDefault="00F8702C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625FACCE" w14:textId="0B753DF8" w:rsidR="00F8702C" w:rsidRDefault="00F8702C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2BD7127C" w14:textId="6ADBC472" w:rsidR="00F8702C" w:rsidRDefault="00F8702C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0C0C2C9F" w14:textId="4A18961E" w:rsidR="00B72243" w:rsidRDefault="00B72243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2C43EC3E" w14:textId="44CADD37" w:rsidR="00B72243" w:rsidRDefault="00B72243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359566E4" w14:textId="3F98FF7C" w:rsidR="00B72243" w:rsidRDefault="00B72243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6B8E1CE6" w14:textId="45F79020" w:rsidR="00B72243" w:rsidRDefault="00B72243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4560FD1B" w14:textId="34DADAB6" w:rsidR="00B72243" w:rsidRDefault="00B72243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4B055328" w14:textId="2653F39C" w:rsidR="00B72243" w:rsidRDefault="00B72243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7DB5657C" w14:textId="77777777" w:rsidR="00B72243" w:rsidRDefault="00B72243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402C441F" w14:textId="0FF23360" w:rsidR="00F8702C" w:rsidRDefault="00F8702C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59A99961" w14:textId="5A6DFE38" w:rsidR="00C945D6" w:rsidRDefault="00C945D6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48BE9E55" w14:textId="77777777" w:rsidR="00C945D6" w:rsidRDefault="00C945D6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57AB2D90" w14:textId="5CFFD071" w:rsidR="00F8702C" w:rsidRDefault="00F8702C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5CEC64CD" w14:textId="73E3FFEF" w:rsidR="00F8702C" w:rsidRDefault="00F8702C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p w14:paraId="7C93150D" w14:textId="77777777" w:rsidR="00F8702C" w:rsidRPr="001478CF" w:rsidRDefault="00F8702C" w:rsidP="00F8702C">
      <w:pPr>
        <w:tabs>
          <w:tab w:val="left" w:pos="5844"/>
        </w:tabs>
        <w:autoSpaceDE w:val="0"/>
        <w:autoSpaceDN w:val="0"/>
        <w:adjustRightInd w:val="0"/>
        <w:spacing w:line="240" w:lineRule="exact"/>
        <w:ind w:left="3402" w:firstLine="5103"/>
        <w:jc w:val="both"/>
      </w:pPr>
    </w:p>
    <w:tbl>
      <w:tblPr>
        <w:tblW w:w="0" w:type="auto"/>
        <w:tblInd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</w:tblGrid>
      <w:tr w:rsidR="00E45BD9" w:rsidRPr="001478CF" w14:paraId="044F1202" w14:textId="77777777" w:rsidTr="00C945D6">
        <w:trPr>
          <w:trHeight w:val="1005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491D6CD8" w14:textId="143407E2" w:rsidR="00E45BD9" w:rsidRPr="001478CF" w:rsidRDefault="005C1147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lastRenderedPageBreak/>
              <w:t>«</w:t>
            </w:r>
            <w:r w:rsidR="00E45BD9" w:rsidRPr="001478CF">
              <w:rPr>
                <w:sz w:val="28"/>
                <w:szCs w:val="28"/>
              </w:rPr>
              <w:t xml:space="preserve">Утверждена </w:t>
            </w:r>
          </w:p>
          <w:p w14:paraId="08E57223" w14:textId="77777777" w:rsidR="00E45BD9" w:rsidRPr="001478CF" w:rsidRDefault="00E45BD9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постановлением администрации </w:t>
            </w:r>
          </w:p>
          <w:p w14:paraId="6558701F" w14:textId="77777777" w:rsidR="00E45BD9" w:rsidRPr="001478CF" w:rsidRDefault="00E45BD9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Красногвардейского муниципального округа </w:t>
            </w:r>
          </w:p>
          <w:p w14:paraId="0CD23313" w14:textId="77777777" w:rsidR="00E45BD9" w:rsidRPr="001478CF" w:rsidRDefault="00E45BD9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Ставропольского края</w:t>
            </w:r>
          </w:p>
          <w:p w14:paraId="4DAACBF4" w14:textId="7B10649D" w:rsidR="00E45BD9" w:rsidRDefault="00E45BD9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от </w:t>
            </w:r>
            <w:r w:rsidR="005C1147" w:rsidRPr="001478CF">
              <w:rPr>
                <w:sz w:val="28"/>
                <w:szCs w:val="28"/>
              </w:rPr>
              <w:t xml:space="preserve">30 декабря </w:t>
            </w:r>
            <w:r w:rsidR="008301EF" w:rsidRPr="001478CF">
              <w:rPr>
                <w:sz w:val="28"/>
                <w:szCs w:val="28"/>
              </w:rPr>
              <w:t>202</w:t>
            </w:r>
            <w:r w:rsidR="005C1147" w:rsidRPr="001478CF">
              <w:rPr>
                <w:sz w:val="28"/>
                <w:szCs w:val="28"/>
              </w:rPr>
              <w:t>0 г.</w:t>
            </w:r>
            <w:r w:rsidR="008301EF" w:rsidRPr="001478CF">
              <w:rPr>
                <w:sz w:val="28"/>
                <w:szCs w:val="28"/>
              </w:rPr>
              <w:t xml:space="preserve"> № </w:t>
            </w:r>
            <w:r w:rsidR="005C1147" w:rsidRPr="001478CF">
              <w:rPr>
                <w:sz w:val="28"/>
                <w:szCs w:val="28"/>
              </w:rPr>
              <w:t>116</w:t>
            </w:r>
          </w:p>
          <w:p w14:paraId="3EF0DF49" w14:textId="2C61C533" w:rsidR="00C945D6" w:rsidRDefault="00C945D6" w:rsidP="00F8702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945D6">
              <w:rPr>
                <w:sz w:val="28"/>
                <w:szCs w:val="28"/>
                <w:highlight w:val="yellow"/>
              </w:rPr>
              <w:t>в нов. ред. от 27.12.2024 г. № 889</w:t>
            </w:r>
            <w:r>
              <w:rPr>
                <w:sz w:val="28"/>
                <w:szCs w:val="28"/>
              </w:rPr>
              <w:t>)</w:t>
            </w:r>
          </w:p>
          <w:p w14:paraId="0E9BA67F" w14:textId="6FA5FB69" w:rsidR="00D87489" w:rsidRPr="001478CF" w:rsidRDefault="00D87489" w:rsidP="00F8702C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</w:tbl>
    <w:p w14:paraId="68728F38" w14:textId="319B8CE2" w:rsidR="00E45BD9" w:rsidRDefault="00E45BD9" w:rsidP="00F8702C">
      <w:pPr>
        <w:spacing w:line="240" w:lineRule="exact"/>
        <w:jc w:val="center"/>
        <w:rPr>
          <w:b/>
          <w:sz w:val="28"/>
          <w:szCs w:val="28"/>
        </w:rPr>
      </w:pPr>
    </w:p>
    <w:p w14:paraId="37788900" w14:textId="77777777" w:rsidR="00F8702C" w:rsidRPr="001478CF" w:rsidRDefault="00F8702C" w:rsidP="00F8702C">
      <w:pPr>
        <w:spacing w:line="240" w:lineRule="exact"/>
        <w:jc w:val="center"/>
        <w:rPr>
          <w:b/>
          <w:sz w:val="28"/>
          <w:szCs w:val="28"/>
        </w:rPr>
      </w:pPr>
    </w:p>
    <w:p w14:paraId="0DED55E7" w14:textId="77777777" w:rsidR="00E45BD9" w:rsidRPr="001478CF" w:rsidRDefault="00E45BD9" w:rsidP="00F8702C">
      <w:pPr>
        <w:spacing w:line="240" w:lineRule="exact"/>
        <w:jc w:val="center"/>
        <w:rPr>
          <w:b/>
          <w:sz w:val="28"/>
          <w:szCs w:val="28"/>
        </w:rPr>
      </w:pPr>
      <w:r w:rsidRPr="001478CF">
        <w:rPr>
          <w:b/>
          <w:sz w:val="28"/>
          <w:szCs w:val="28"/>
        </w:rPr>
        <w:t xml:space="preserve">МУНИЦИПАЛЬНАЯ ПРОГРАММА </w:t>
      </w:r>
    </w:p>
    <w:p w14:paraId="65052A60" w14:textId="77777777" w:rsidR="00E45BD9" w:rsidRPr="001478CF" w:rsidRDefault="00E45BD9" w:rsidP="00F8702C">
      <w:pPr>
        <w:spacing w:line="240" w:lineRule="exact"/>
        <w:jc w:val="center"/>
        <w:rPr>
          <w:sz w:val="28"/>
          <w:szCs w:val="28"/>
        </w:rPr>
      </w:pPr>
      <w:r w:rsidRPr="001478CF">
        <w:rPr>
          <w:sz w:val="28"/>
          <w:szCs w:val="28"/>
        </w:rPr>
        <w:t>Красногвардейского муниципального округа Ставропольского края</w:t>
      </w:r>
    </w:p>
    <w:p w14:paraId="12378C34" w14:textId="77777777" w:rsidR="00E45BD9" w:rsidRPr="001478CF" w:rsidRDefault="00E45BD9" w:rsidP="00F8702C">
      <w:pPr>
        <w:spacing w:line="240" w:lineRule="exact"/>
        <w:jc w:val="center"/>
        <w:rPr>
          <w:b/>
          <w:sz w:val="28"/>
          <w:szCs w:val="28"/>
        </w:rPr>
      </w:pPr>
      <w:r w:rsidRPr="001478CF">
        <w:rPr>
          <w:sz w:val="28"/>
          <w:szCs w:val="28"/>
        </w:rPr>
        <w:t>«Развитие образования»</w:t>
      </w:r>
    </w:p>
    <w:p w14:paraId="42FF99E0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62BF11BF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5718B164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  <w:r w:rsidRPr="001478CF">
        <w:rPr>
          <w:sz w:val="28"/>
          <w:szCs w:val="28"/>
        </w:rPr>
        <w:t>Паспорт</w:t>
      </w:r>
    </w:p>
    <w:p w14:paraId="695A1D78" w14:textId="77777777" w:rsidR="00E45BD9" w:rsidRPr="001478CF" w:rsidRDefault="00E45BD9" w:rsidP="00F8702C">
      <w:pPr>
        <w:pStyle w:val="ConsPlusNormal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8CF">
        <w:rPr>
          <w:rFonts w:ascii="Times New Roman" w:hAnsi="Times New Roman" w:cs="Times New Roman"/>
          <w:sz w:val="28"/>
          <w:szCs w:val="28"/>
        </w:rPr>
        <w:t>муниципальной программы Красногвардейского муниципального округа</w:t>
      </w:r>
      <w:r w:rsidRPr="00147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8CF">
        <w:rPr>
          <w:rFonts w:ascii="Times New Roman" w:hAnsi="Times New Roman" w:cs="Times New Roman"/>
          <w:sz w:val="28"/>
          <w:szCs w:val="28"/>
        </w:rPr>
        <w:t>Ставропольского края «Развитие образования»</w:t>
      </w:r>
    </w:p>
    <w:p w14:paraId="4129841F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70BE78F1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tbl>
      <w:tblPr>
        <w:tblW w:w="9608" w:type="dxa"/>
        <w:tblLook w:val="01E0" w:firstRow="1" w:lastRow="1" w:firstColumn="1" w:lastColumn="1" w:noHBand="0" w:noVBand="0"/>
      </w:tblPr>
      <w:tblGrid>
        <w:gridCol w:w="3908"/>
        <w:gridCol w:w="5700"/>
      </w:tblGrid>
      <w:tr w:rsidR="00E45BD9" w:rsidRPr="001478CF" w14:paraId="6B803AEC" w14:textId="77777777" w:rsidTr="003709A6">
        <w:trPr>
          <w:trHeight w:val="1353"/>
        </w:trPr>
        <w:tc>
          <w:tcPr>
            <w:tcW w:w="3908" w:type="dxa"/>
          </w:tcPr>
          <w:p w14:paraId="5632B407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1478CF">
              <w:rPr>
                <w:spacing w:val="-6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00" w:type="dxa"/>
          </w:tcPr>
          <w:p w14:paraId="723161C2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муниципальная программа Красногвардейского муниципального округа Ставропольского края «Развитие образования» (далее – Программа)</w:t>
            </w:r>
          </w:p>
        </w:tc>
      </w:tr>
      <w:tr w:rsidR="00E45BD9" w:rsidRPr="001478CF" w14:paraId="465C674E" w14:textId="77777777" w:rsidTr="003709A6">
        <w:trPr>
          <w:trHeight w:val="359"/>
        </w:trPr>
        <w:tc>
          <w:tcPr>
            <w:tcW w:w="3908" w:type="dxa"/>
          </w:tcPr>
          <w:p w14:paraId="31615BDB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1478CF">
              <w:rPr>
                <w:spacing w:val="-6"/>
                <w:sz w:val="28"/>
                <w:szCs w:val="28"/>
              </w:rPr>
              <w:t>Ответственный исполнитель Программы</w:t>
            </w:r>
          </w:p>
          <w:p w14:paraId="7F0DBE97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</w:p>
          <w:p w14:paraId="4D55A57C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</w:p>
          <w:p w14:paraId="69BA5EFC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</w:p>
          <w:p w14:paraId="2DDADAB1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Соисполнители Программы</w:t>
            </w:r>
          </w:p>
          <w:p w14:paraId="4004766B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063FB09B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Участники Программы</w:t>
            </w:r>
          </w:p>
          <w:p w14:paraId="5466D398" w14:textId="60C344DB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</w:p>
          <w:p w14:paraId="3E356159" w14:textId="77777777" w:rsidR="002A11C5" w:rsidRPr="001478CF" w:rsidRDefault="002A11C5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</w:p>
          <w:p w14:paraId="30788DE9" w14:textId="77777777" w:rsidR="002A11C5" w:rsidRPr="001478CF" w:rsidRDefault="002A11C5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</w:p>
          <w:p w14:paraId="07D04B49" w14:textId="6FBC93A2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1478CF">
              <w:rPr>
                <w:spacing w:val="-6"/>
                <w:sz w:val="28"/>
                <w:szCs w:val="28"/>
              </w:rPr>
              <w:t xml:space="preserve">Подпрограммы Программы           </w:t>
            </w:r>
          </w:p>
        </w:tc>
        <w:tc>
          <w:tcPr>
            <w:tcW w:w="5700" w:type="dxa"/>
          </w:tcPr>
          <w:p w14:paraId="5CE4D38F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1478CF">
              <w:rPr>
                <w:spacing w:val="-6"/>
                <w:sz w:val="28"/>
                <w:szCs w:val="28"/>
              </w:rPr>
              <w:t xml:space="preserve">отдел образования Красногвардейского муниципального </w:t>
            </w:r>
            <w:r w:rsidRPr="001478CF">
              <w:rPr>
                <w:sz w:val="28"/>
                <w:szCs w:val="28"/>
              </w:rPr>
              <w:t>округа</w:t>
            </w:r>
            <w:r w:rsidRPr="001478CF">
              <w:rPr>
                <w:spacing w:val="-6"/>
                <w:sz w:val="28"/>
                <w:szCs w:val="28"/>
              </w:rPr>
              <w:t xml:space="preserve"> Ставропольского края (далее-отдел образования)</w:t>
            </w:r>
          </w:p>
          <w:p w14:paraId="5194FCF3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</w:p>
          <w:p w14:paraId="5BB8D49C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</w:p>
          <w:p w14:paraId="5CC158CF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1478CF">
              <w:rPr>
                <w:spacing w:val="-6"/>
                <w:sz w:val="28"/>
                <w:szCs w:val="28"/>
              </w:rPr>
              <w:t xml:space="preserve">нет </w:t>
            </w:r>
          </w:p>
          <w:p w14:paraId="0078EBDF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</w:p>
          <w:p w14:paraId="4E64C355" w14:textId="20E45A5E" w:rsidR="00E45BD9" w:rsidRPr="001478CF" w:rsidRDefault="002A11C5" w:rsidP="00F8702C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муниципальные учреждения, подведомственные отделу образования</w:t>
            </w:r>
          </w:p>
          <w:p w14:paraId="1798ECDB" w14:textId="52E9EDA0" w:rsidR="002A11C5" w:rsidRPr="001478CF" w:rsidRDefault="002A11C5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</w:p>
          <w:p w14:paraId="734DE817" w14:textId="77777777" w:rsidR="008301EF" w:rsidRPr="001478CF" w:rsidRDefault="008301EF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</w:p>
          <w:p w14:paraId="0AA662A2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1478CF">
              <w:rPr>
                <w:spacing w:val="-6"/>
                <w:sz w:val="28"/>
                <w:szCs w:val="28"/>
              </w:rPr>
              <w:t>подпрограмма «Развитие дошкольного, общего и дополнительного образования»;</w:t>
            </w:r>
          </w:p>
          <w:p w14:paraId="2C2290A8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1478CF">
              <w:rPr>
                <w:spacing w:val="-6"/>
                <w:sz w:val="28"/>
                <w:szCs w:val="28"/>
              </w:rPr>
              <w:t>подпрограмма</w:t>
            </w:r>
            <w:r w:rsidRPr="001478CF">
              <w:rPr>
                <w:sz w:val="28"/>
                <w:szCs w:val="28"/>
              </w:rPr>
              <w:t xml:space="preserve"> «Государственная поддержка детей-сирот и детей, оставшихся без попечения родителей»;  </w:t>
            </w:r>
          </w:p>
          <w:p w14:paraId="45145286" w14:textId="58263F91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pacing w:val="-6"/>
                <w:sz w:val="28"/>
                <w:szCs w:val="28"/>
              </w:rPr>
              <w:t>подпрограмма</w:t>
            </w:r>
            <w:r w:rsidRPr="001478CF">
              <w:rPr>
                <w:sz w:val="28"/>
                <w:szCs w:val="28"/>
              </w:rPr>
              <w:t xml:space="preserve"> </w:t>
            </w:r>
            <w:r w:rsidRPr="001478CF">
              <w:rPr>
                <w:bCs/>
                <w:sz w:val="28"/>
                <w:szCs w:val="28"/>
              </w:rPr>
              <w:t xml:space="preserve">«Обеспечение реализации муниципальной программы </w:t>
            </w:r>
            <w:r w:rsidRPr="001478CF">
              <w:rPr>
                <w:sz w:val="28"/>
                <w:szCs w:val="28"/>
              </w:rPr>
              <w:t xml:space="preserve">Красногвардейского муниципального округа Ставропольского края «Развитие образования» и </w:t>
            </w:r>
            <w:r w:rsidR="00F4545C" w:rsidRPr="001478CF">
              <w:rPr>
                <w:sz w:val="28"/>
                <w:szCs w:val="28"/>
              </w:rPr>
              <w:t>общепрограммные</w:t>
            </w:r>
            <w:r w:rsidRPr="001478CF">
              <w:rPr>
                <w:sz w:val="28"/>
                <w:szCs w:val="28"/>
              </w:rPr>
              <w:t xml:space="preserve"> мероприятия» </w:t>
            </w:r>
          </w:p>
          <w:p w14:paraId="37AEC22F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 </w:t>
            </w:r>
          </w:p>
        </w:tc>
      </w:tr>
      <w:tr w:rsidR="00E45BD9" w:rsidRPr="001478CF" w14:paraId="705CF128" w14:textId="77777777" w:rsidTr="003709A6">
        <w:trPr>
          <w:trHeight w:val="134"/>
        </w:trPr>
        <w:tc>
          <w:tcPr>
            <w:tcW w:w="3908" w:type="dxa"/>
          </w:tcPr>
          <w:p w14:paraId="61F3FA32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1478CF">
              <w:rPr>
                <w:spacing w:val="-6"/>
                <w:sz w:val="28"/>
                <w:szCs w:val="28"/>
              </w:rPr>
              <w:t>Цели Программы</w:t>
            </w:r>
          </w:p>
        </w:tc>
        <w:tc>
          <w:tcPr>
            <w:tcW w:w="5700" w:type="dxa"/>
          </w:tcPr>
          <w:p w14:paraId="67D2285A" w14:textId="4033B49A" w:rsidR="00E45BD9" w:rsidRPr="001478CF" w:rsidRDefault="005C1147" w:rsidP="00F8702C">
            <w:pPr>
              <w:pStyle w:val="ConsPlusCell"/>
              <w:spacing w:line="240" w:lineRule="exact"/>
              <w:ind w:left="-68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</w:t>
            </w:r>
            <w:r w:rsidR="00E45BD9" w:rsidRPr="001478CF">
              <w:rPr>
                <w:sz w:val="28"/>
                <w:szCs w:val="28"/>
              </w:rPr>
              <w:t xml:space="preserve">повышение доступности и качества </w:t>
            </w:r>
            <w:r w:rsidR="00E45BD9" w:rsidRPr="001478CF">
              <w:rPr>
                <w:color w:val="000000"/>
                <w:kern w:val="1"/>
                <w:sz w:val="28"/>
                <w:szCs w:val="28"/>
              </w:rPr>
              <w:t>дошкольного, общего и дополнительного образования</w:t>
            </w:r>
            <w:r w:rsidR="00E45BD9" w:rsidRPr="001478CF">
              <w:rPr>
                <w:sz w:val="28"/>
                <w:szCs w:val="28"/>
              </w:rPr>
              <w:t xml:space="preserve"> в Красногвардейском муниципальном округе;</w:t>
            </w:r>
          </w:p>
          <w:p w14:paraId="0462FCE2" w14:textId="4FDD4032" w:rsidR="00E45BD9" w:rsidRPr="001478CF" w:rsidRDefault="005C1147" w:rsidP="00F8702C">
            <w:pPr>
              <w:spacing w:line="240" w:lineRule="exact"/>
              <w:ind w:left="-68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</w:t>
            </w:r>
            <w:r w:rsidR="00E45BD9" w:rsidRPr="001478CF">
              <w:rPr>
                <w:sz w:val="28"/>
                <w:szCs w:val="28"/>
              </w:rPr>
              <w:t>развитие альтернативных форм жизнеустройства детей в Красногвардейском муниципальном округе, лишенных родительского попечения</w:t>
            </w:r>
          </w:p>
          <w:p w14:paraId="648C2B10" w14:textId="77777777" w:rsidR="00E45BD9" w:rsidRPr="001478CF" w:rsidRDefault="00E45BD9" w:rsidP="00F8702C">
            <w:pPr>
              <w:spacing w:line="240" w:lineRule="exact"/>
              <w:ind w:left="-68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E45BD9" w:rsidRPr="001478CF" w14:paraId="014A1506" w14:textId="77777777" w:rsidTr="003709A6">
        <w:trPr>
          <w:trHeight w:val="134"/>
        </w:trPr>
        <w:tc>
          <w:tcPr>
            <w:tcW w:w="3908" w:type="dxa"/>
          </w:tcPr>
          <w:p w14:paraId="389C7E66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Индикаторы достижения целей Программы</w:t>
            </w:r>
          </w:p>
        </w:tc>
        <w:tc>
          <w:tcPr>
            <w:tcW w:w="5700" w:type="dxa"/>
          </w:tcPr>
          <w:p w14:paraId="159C915E" w14:textId="77777777" w:rsidR="001D45D1" w:rsidRPr="001478CF" w:rsidRDefault="001D45D1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уровень удовлетворенности населения Красногвардейского муниципального округа </w:t>
            </w:r>
            <w:r w:rsidRPr="001478CF">
              <w:rPr>
                <w:sz w:val="28"/>
                <w:szCs w:val="28"/>
              </w:rPr>
              <w:lastRenderedPageBreak/>
              <w:t>качеством дошкольного, общего и дополнительного образования;</w:t>
            </w:r>
          </w:p>
          <w:p w14:paraId="32817799" w14:textId="77777777" w:rsidR="001D45D1" w:rsidRPr="001478CF" w:rsidRDefault="001D45D1" w:rsidP="00F8702C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доля детей, охваченных дополнительным образованием, в общей численности детей в возрасте от 5-18 лет;</w:t>
            </w:r>
          </w:p>
          <w:p w14:paraId="2BD6081E" w14:textId="77777777" w:rsidR="001D45D1" w:rsidRPr="001478CF" w:rsidRDefault="001D45D1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доля учителей общеобразовательных учреждений в возрасте до 30 лет в общей численности учителей общеобразовательных учреждений;</w:t>
            </w:r>
          </w:p>
          <w:p w14:paraId="06CD905E" w14:textId="050B571E" w:rsidR="00E45BD9" w:rsidRPr="001478CF" w:rsidRDefault="001D45D1" w:rsidP="00F8702C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доля детей-сирот и детей, оставшихся без </w:t>
            </w:r>
            <w:r w:rsidR="008301EF" w:rsidRPr="001478CF">
              <w:rPr>
                <w:sz w:val="28"/>
                <w:szCs w:val="28"/>
              </w:rPr>
              <w:t>попечения</w:t>
            </w:r>
            <w:r w:rsidRPr="001478CF">
              <w:rPr>
                <w:sz w:val="28"/>
                <w:szCs w:val="28"/>
              </w:rPr>
              <w:t xml:space="preserve"> родителей</w:t>
            </w:r>
          </w:p>
          <w:p w14:paraId="2235B414" w14:textId="0ECDB9D0" w:rsidR="001D45D1" w:rsidRPr="001478CF" w:rsidRDefault="001D45D1" w:rsidP="00F8702C">
            <w:pPr>
              <w:shd w:val="clear" w:color="auto" w:fill="FFFFFF"/>
              <w:spacing w:line="240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E45BD9" w:rsidRPr="001478CF" w14:paraId="19C7A965" w14:textId="77777777" w:rsidTr="003709A6">
        <w:trPr>
          <w:trHeight w:val="134"/>
        </w:trPr>
        <w:tc>
          <w:tcPr>
            <w:tcW w:w="3908" w:type="dxa"/>
          </w:tcPr>
          <w:p w14:paraId="12152BAC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  <w:p w14:paraId="51392A92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1478CF">
              <w:rPr>
                <w:color w:val="000000"/>
                <w:spacing w:val="-4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00" w:type="dxa"/>
          </w:tcPr>
          <w:p w14:paraId="1922F427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  <w:p w14:paraId="6CFD3483" w14:textId="16697DC2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1478CF">
              <w:rPr>
                <w:color w:val="000000"/>
                <w:spacing w:val="-4"/>
                <w:sz w:val="28"/>
                <w:szCs w:val="28"/>
              </w:rPr>
              <w:t>2021-202</w:t>
            </w:r>
            <w:r w:rsidR="007B083B" w:rsidRPr="001478CF">
              <w:rPr>
                <w:color w:val="000000"/>
                <w:spacing w:val="-4"/>
                <w:sz w:val="28"/>
                <w:szCs w:val="28"/>
              </w:rPr>
              <w:t>7</w:t>
            </w:r>
            <w:r w:rsidRPr="001478CF">
              <w:rPr>
                <w:color w:val="000000"/>
                <w:spacing w:val="-4"/>
                <w:sz w:val="28"/>
                <w:szCs w:val="28"/>
              </w:rPr>
              <w:t xml:space="preserve"> годы</w:t>
            </w:r>
          </w:p>
          <w:p w14:paraId="48D47635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E45BD9" w:rsidRPr="001478CF" w14:paraId="52248BA0" w14:textId="77777777" w:rsidTr="003709A6">
        <w:trPr>
          <w:trHeight w:val="134"/>
        </w:trPr>
        <w:tc>
          <w:tcPr>
            <w:tcW w:w="3908" w:type="dxa"/>
          </w:tcPr>
          <w:p w14:paraId="1BBA4EE0" w14:textId="77777777" w:rsidR="00E45BD9" w:rsidRPr="001478CF" w:rsidRDefault="00E45BD9" w:rsidP="00F8702C">
            <w:pPr>
              <w:pStyle w:val="ConsPlusCell"/>
              <w:widowControl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Объемы и источники финансового обеспечения Программы</w:t>
            </w:r>
          </w:p>
          <w:p w14:paraId="5570B047" w14:textId="77777777" w:rsidR="00E45BD9" w:rsidRPr="001478CF" w:rsidRDefault="00E45BD9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5F2789E1" w14:textId="77777777" w:rsidR="00E45BD9" w:rsidRPr="001478CF" w:rsidRDefault="00E45BD9" w:rsidP="00F8702C">
            <w:pPr>
              <w:shd w:val="clear" w:color="auto" w:fill="FFFFFF"/>
              <w:spacing w:line="240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700" w:type="dxa"/>
          </w:tcPr>
          <w:p w14:paraId="6EB68DA1" w14:textId="77F4F95E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объем финансового обеспечения Программы составит </w:t>
            </w:r>
            <w:r w:rsidR="00D70595">
              <w:rPr>
                <w:sz w:val="28"/>
                <w:szCs w:val="28"/>
              </w:rPr>
              <w:t>5 345 727,38</w:t>
            </w:r>
            <w:r w:rsidRPr="001478CF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14:paraId="6C64496E" w14:textId="77777777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5E61E92F" w14:textId="28EB42E5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– </w:t>
            </w:r>
            <w:r w:rsidR="00D70595" w:rsidRPr="00D70595">
              <w:rPr>
                <w:sz w:val="28"/>
                <w:szCs w:val="28"/>
              </w:rPr>
              <w:t>5 345 727,38</w:t>
            </w:r>
            <w:r w:rsidRPr="001478CF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6D3BA363" w14:textId="77777777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23F7FBB6" w14:textId="77777777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в 2021 году – 583 971,00 тыс. рублей;</w:t>
            </w:r>
          </w:p>
          <w:p w14:paraId="7B803A93" w14:textId="77777777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015401DB" w14:textId="77777777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в 2022 году – 653 583,87 тыс. рублей; </w:t>
            </w:r>
          </w:p>
          <w:p w14:paraId="0ED7EA21" w14:textId="77777777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3DB6FB" w14:textId="495197A6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в 2023 году – </w:t>
            </w:r>
            <w:r w:rsidR="00AA0D05" w:rsidRPr="001478CF">
              <w:rPr>
                <w:sz w:val="28"/>
                <w:szCs w:val="28"/>
              </w:rPr>
              <w:t>785 219,64</w:t>
            </w:r>
            <w:r w:rsidRPr="001478CF">
              <w:rPr>
                <w:sz w:val="28"/>
                <w:szCs w:val="28"/>
              </w:rPr>
              <w:t xml:space="preserve"> тыс. рублей;</w:t>
            </w:r>
          </w:p>
          <w:p w14:paraId="36A162A2" w14:textId="77777777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6851BFD2" w14:textId="156EE824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в 2024 году – </w:t>
            </w:r>
            <w:r w:rsidR="00D70595">
              <w:rPr>
                <w:sz w:val="28"/>
                <w:szCs w:val="28"/>
              </w:rPr>
              <w:t>790 669,94</w:t>
            </w:r>
            <w:r w:rsidRPr="001478CF">
              <w:rPr>
                <w:sz w:val="28"/>
                <w:szCs w:val="28"/>
              </w:rPr>
              <w:t xml:space="preserve"> тыс. рублей;</w:t>
            </w:r>
          </w:p>
          <w:p w14:paraId="2338D114" w14:textId="77777777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55B9B46C" w14:textId="6951E66F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в 2025 году – </w:t>
            </w:r>
            <w:r w:rsidR="004D5AFC" w:rsidRPr="001478CF">
              <w:rPr>
                <w:sz w:val="28"/>
                <w:szCs w:val="28"/>
              </w:rPr>
              <w:t>859 517,43</w:t>
            </w:r>
            <w:r w:rsidRPr="001478CF">
              <w:rPr>
                <w:sz w:val="28"/>
                <w:szCs w:val="28"/>
              </w:rPr>
              <w:t xml:space="preserve"> тыс. рублей;</w:t>
            </w:r>
          </w:p>
          <w:p w14:paraId="504B6A00" w14:textId="77777777" w:rsidR="005218B2" w:rsidRPr="001478CF" w:rsidRDefault="005218B2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05A841AC" w14:textId="2A5800B7" w:rsidR="00E403C4" w:rsidRPr="001478CF" w:rsidRDefault="005218B2" w:rsidP="00F8702C">
            <w:pPr>
              <w:pStyle w:val="ad"/>
              <w:suppressLineNumbers w:val="0"/>
              <w:suppressAutoHyphens w:val="0"/>
              <w:snapToGrid w:val="0"/>
              <w:spacing w:line="240" w:lineRule="exact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1478CF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 xml:space="preserve">в 2026 году – </w:t>
            </w:r>
            <w:r w:rsidR="004D5AFC" w:rsidRPr="001478CF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790 033,75</w:t>
            </w:r>
            <w:r w:rsidRPr="001478CF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тыс. рублей</w:t>
            </w:r>
            <w:r w:rsidR="008301EF" w:rsidRPr="001478CF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;</w:t>
            </w:r>
          </w:p>
          <w:p w14:paraId="759C1A29" w14:textId="77777777" w:rsidR="00F4545C" w:rsidRPr="001478CF" w:rsidRDefault="00F4545C" w:rsidP="00F8702C">
            <w:pPr>
              <w:pStyle w:val="ad"/>
              <w:suppressLineNumbers w:val="0"/>
              <w:suppressAutoHyphens w:val="0"/>
              <w:snapToGrid w:val="0"/>
              <w:spacing w:line="240" w:lineRule="exact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</w:p>
          <w:p w14:paraId="5F1BC47F" w14:textId="41E8A203" w:rsidR="008301EF" w:rsidRPr="001478CF" w:rsidRDefault="008301EF" w:rsidP="00F8702C">
            <w:pPr>
              <w:pStyle w:val="ad"/>
              <w:suppressLineNumbers w:val="0"/>
              <w:suppressAutoHyphens w:val="0"/>
              <w:snapToGrid w:val="0"/>
              <w:spacing w:line="240" w:lineRule="exact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1478CF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 xml:space="preserve">в 2027 году – </w:t>
            </w:r>
            <w:r w:rsidR="004D5AFC" w:rsidRPr="001478CF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882 731,75</w:t>
            </w:r>
            <w:r w:rsidRPr="001478CF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тыс. рублей</w:t>
            </w:r>
          </w:p>
          <w:p w14:paraId="1BFCF3E0" w14:textId="19229787" w:rsidR="005442C8" w:rsidRPr="001478CF" w:rsidRDefault="005442C8" w:rsidP="00F8702C">
            <w:pPr>
              <w:pStyle w:val="ad"/>
              <w:suppressLineNumbers w:val="0"/>
              <w:suppressAutoHyphens w:val="0"/>
              <w:snapToGrid w:val="0"/>
              <w:spacing w:line="240" w:lineRule="exact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45BD9" w:rsidRPr="001478CF" w14:paraId="53E8E585" w14:textId="77777777" w:rsidTr="003709A6">
        <w:trPr>
          <w:trHeight w:val="134"/>
        </w:trPr>
        <w:tc>
          <w:tcPr>
            <w:tcW w:w="3908" w:type="dxa"/>
          </w:tcPr>
          <w:p w14:paraId="5F0D5C41" w14:textId="77777777" w:rsidR="00E45BD9" w:rsidRPr="001478CF" w:rsidRDefault="00E45BD9" w:rsidP="00F8702C">
            <w:pPr>
              <w:snapToGri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Ожидаемые конечные результаты реализации      Программы                           </w:t>
            </w:r>
          </w:p>
        </w:tc>
        <w:tc>
          <w:tcPr>
            <w:tcW w:w="5700" w:type="dxa"/>
          </w:tcPr>
          <w:p w14:paraId="013C0BB7" w14:textId="1D3A40A1" w:rsidR="005E3AF4" w:rsidRPr="001478CF" w:rsidRDefault="006D180D" w:rsidP="00F8702C">
            <w:pPr>
              <w:pStyle w:val="BodyText21"/>
              <w:widowControl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увеличение доли населения Красногвардейского муниципального округа, удовлетворённого качеством дошкольного, общего и дополнительного образования до 77,0 процентов к 202</w:t>
            </w:r>
            <w:r w:rsidR="005442C8" w:rsidRPr="001478CF">
              <w:rPr>
                <w:szCs w:val="28"/>
              </w:rPr>
              <w:t>7</w:t>
            </w:r>
            <w:r w:rsidRPr="001478CF">
              <w:rPr>
                <w:szCs w:val="28"/>
              </w:rPr>
              <w:t xml:space="preserve"> году;</w:t>
            </w:r>
          </w:p>
          <w:p w14:paraId="58A4D2E7" w14:textId="7A79949D" w:rsidR="005E3AF4" w:rsidRPr="001478CF" w:rsidRDefault="005E3AF4" w:rsidP="00F8702C">
            <w:pPr>
              <w:pStyle w:val="BodyText21"/>
              <w:widowControl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 увеличение доли детей, охваченных дополнительным образованием, в общей численности детей в возрасте от 5-18 лет до 7</w:t>
            </w:r>
            <w:r w:rsidR="005442C8" w:rsidRPr="001478CF">
              <w:rPr>
                <w:szCs w:val="28"/>
              </w:rPr>
              <w:t>6</w:t>
            </w:r>
            <w:r w:rsidRPr="001478CF">
              <w:rPr>
                <w:szCs w:val="28"/>
              </w:rPr>
              <w:t>,</w:t>
            </w:r>
            <w:r w:rsidR="005442C8" w:rsidRPr="001478CF">
              <w:rPr>
                <w:szCs w:val="28"/>
              </w:rPr>
              <w:t>0</w:t>
            </w:r>
            <w:r w:rsidRPr="001478CF">
              <w:rPr>
                <w:szCs w:val="28"/>
              </w:rPr>
              <w:t xml:space="preserve"> процентов к 202</w:t>
            </w:r>
            <w:r w:rsidR="005442C8" w:rsidRPr="001478CF">
              <w:rPr>
                <w:szCs w:val="28"/>
              </w:rPr>
              <w:t>7</w:t>
            </w:r>
            <w:r w:rsidRPr="001478CF">
              <w:rPr>
                <w:szCs w:val="28"/>
              </w:rPr>
              <w:t xml:space="preserve"> году;</w:t>
            </w:r>
          </w:p>
          <w:p w14:paraId="5FCC7518" w14:textId="3893223D" w:rsidR="006D180D" w:rsidRPr="001478CF" w:rsidRDefault="005E3AF4" w:rsidP="00F8702C">
            <w:pPr>
              <w:pStyle w:val="BodyText21"/>
              <w:widowControl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  сохранение доли учителей общеобразовательных учреждений в возрасте до 30 лет в общей численности учителей общеобразовательных учреждений на уровне 17 процентов к 202</w:t>
            </w:r>
            <w:r w:rsidR="005442C8" w:rsidRPr="001478CF">
              <w:rPr>
                <w:szCs w:val="28"/>
              </w:rPr>
              <w:t>7</w:t>
            </w:r>
            <w:r w:rsidRPr="001478CF">
              <w:rPr>
                <w:szCs w:val="28"/>
              </w:rPr>
              <w:t xml:space="preserve"> году</w:t>
            </w:r>
            <w:r w:rsidR="006D180D" w:rsidRPr="001478CF">
              <w:rPr>
                <w:szCs w:val="28"/>
              </w:rPr>
              <w:t>;</w:t>
            </w:r>
          </w:p>
          <w:p w14:paraId="1147AFDC" w14:textId="149C23EF" w:rsidR="00E45BD9" w:rsidRPr="001478CF" w:rsidRDefault="006D180D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уменьшение доли детей-сирот и детей, оставшихся без попечения родителей, в общей численности детей до 2,2 процентов к 202</w:t>
            </w:r>
            <w:r w:rsidR="005442C8" w:rsidRPr="001478CF">
              <w:rPr>
                <w:sz w:val="28"/>
                <w:szCs w:val="28"/>
              </w:rPr>
              <w:t>7</w:t>
            </w:r>
            <w:r w:rsidRPr="001478CF">
              <w:rPr>
                <w:sz w:val="28"/>
                <w:szCs w:val="28"/>
              </w:rPr>
              <w:t xml:space="preserve"> году</w:t>
            </w:r>
          </w:p>
          <w:p w14:paraId="52099012" w14:textId="69EFD1D5" w:rsidR="006D180D" w:rsidRPr="001478CF" w:rsidRDefault="006D180D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28B9F722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</w:p>
    <w:p w14:paraId="014AA8B3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  <w:r w:rsidRPr="001478CF">
        <w:rPr>
          <w:sz w:val="28"/>
          <w:szCs w:val="28"/>
        </w:rPr>
        <w:t xml:space="preserve">Раздел 1. Приоритеты и цели </w:t>
      </w:r>
    </w:p>
    <w:p w14:paraId="28368A3C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  <w:r w:rsidRPr="001478CF">
        <w:rPr>
          <w:sz w:val="28"/>
          <w:szCs w:val="28"/>
        </w:rPr>
        <w:lastRenderedPageBreak/>
        <w:t>реализуемой в Красногвардейском муниципальном округе Ставропольского края муниципальной политики в соответствующей сфере социально-экономического развития Красногвардейского муниципального округа Ставропольского края</w:t>
      </w:r>
    </w:p>
    <w:p w14:paraId="4F61E3E8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797124E4" w14:textId="7F86C664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Муниципальная политика Красногвардейского муниципального округа Ставропольского края в сфере образования включает систему мер и механизмов регулирования, направленных на создание эффективной системы образования Красногвардейского муниципального округа Ставропольского края и определенных Стратегией социально-экономического развития Красногвардейского муниципального </w:t>
      </w:r>
      <w:r w:rsidR="005C1147" w:rsidRPr="001478CF">
        <w:rPr>
          <w:sz w:val="28"/>
          <w:szCs w:val="28"/>
        </w:rPr>
        <w:t>округа</w:t>
      </w:r>
      <w:r w:rsidRPr="001478CF">
        <w:rPr>
          <w:sz w:val="28"/>
          <w:szCs w:val="28"/>
        </w:rPr>
        <w:t xml:space="preserve"> Ставропольского края до 2035 года, утвержденной решением Совета </w:t>
      </w:r>
      <w:r w:rsidR="005C1147" w:rsidRPr="001478CF">
        <w:rPr>
          <w:sz w:val="28"/>
          <w:szCs w:val="28"/>
        </w:rPr>
        <w:t xml:space="preserve">депутатов </w:t>
      </w:r>
      <w:r w:rsidRPr="001478CF">
        <w:rPr>
          <w:sz w:val="28"/>
          <w:szCs w:val="28"/>
        </w:rPr>
        <w:t xml:space="preserve">Красногвардейского муниципального </w:t>
      </w:r>
      <w:r w:rsidR="005C1147" w:rsidRPr="001478CF">
        <w:rPr>
          <w:sz w:val="28"/>
          <w:szCs w:val="28"/>
        </w:rPr>
        <w:t>округа</w:t>
      </w:r>
      <w:r w:rsidRPr="001478CF">
        <w:rPr>
          <w:sz w:val="28"/>
          <w:szCs w:val="28"/>
        </w:rPr>
        <w:t xml:space="preserve"> Ставропольского края от </w:t>
      </w:r>
      <w:r w:rsidR="00573C7B" w:rsidRPr="001478CF">
        <w:rPr>
          <w:sz w:val="28"/>
          <w:szCs w:val="28"/>
        </w:rPr>
        <w:t>19</w:t>
      </w:r>
      <w:r w:rsidRPr="001478CF">
        <w:rPr>
          <w:sz w:val="28"/>
          <w:szCs w:val="28"/>
        </w:rPr>
        <w:t xml:space="preserve"> декабря 20</w:t>
      </w:r>
      <w:r w:rsidR="00573C7B" w:rsidRPr="001478CF">
        <w:rPr>
          <w:sz w:val="28"/>
          <w:szCs w:val="28"/>
        </w:rPr>
        <w:t>23</w:t>
      </w:r>
      <w:r w:rsidRPr="001478CF">
        <w:rPr>
          <w:sz w:val="28"/>
          <w:szCs w:val="28"/>
        </w:rPr>
        <w:t xml:space="preserve"> года № </w:t>
      </w:r>
      <w:r w:rsidR="00573C7B" w:rsidRPr="001478CF">
        <w:rPr>
          <w:sz w:val="28"/>
          <w:szCs w:val="28"/>
        </w:rPr>
        <w:t>575</w:t>
      </w:r>
      <w:r w:rsidRPr="001478CF">
        <w:rPr>
          <w:sz w:val="28"/>
          <w:szCs w:val="28"/>
        </w:rPr>
        <w:t xml:space="preserve">, прогнозом социально-экономического развития Красногвардейского муниципального </w:t>
      </w:r>
      <w:r w:rsidR="008F7DCD" w:rsidRPr="001478CF">
        <w:rPr>
          <w:sz w:val="28"/>
          <w:szCs w:val="28"/>
        </w:rPr>
        <w:t>округа</w:t>
      </w:r>
      <w:r w:rsidRPr="001478CF">
        <w:rPr>
          <w:sz w:val="28"/>
          <w:szCs w:val="28"/>
        </w:rPr>
        <w:t xml:space="preserve"> Ставропольского края, Уставом Красногвардейского муниципального округа Ставропольского края.</w:t>
      </w:r>
    </w:p>
    <w:p w14:paraId="04A12CAD" w14:textId="77777777" w:rsidR="00E45BD9" w:rsidRPr="001478CF" w:rsidRDefault="00E45BD9" w:rsidP="00F8702C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78CF">
        <w:rPr>
          <w:rFonts w:ascii="Times New Roman" w:hAnsi="Times New Roman" w:cs="Times New Roman"/>
          <w:sz w:val="28"/>
          <w:szCs w:val="28"/>
        </w:rPr>
        <w:t xml:space="preserve">Программа сформирована исходя из принципов долгосрочных целей социально-экономического развития Красногвардейского муниципального округа Ставропольского края и показателей их достижения в соответствии с: </w:t>
      </w:r>
    </w:p>
    <w:p w14:paraId="363BA76A" w14:textId="77777777" w:rsidR="00E45BD9" w:rsidRPr="001478CF" w:rsidRDefault="00E45BD9" w:rsidP="00F8702C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78C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1478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478CF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Федерации»;</w:t>
      </w:r>
    </w:p>
    <w:p w14:paraId="29925AB0" w14:textId="77777777" w:rsidR="00E45BD9" w:rsidRPr="001478CF" w:rsidRDefault="00CC2DCA" w:rsidP="00F8702C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45BD9" w:rsidRPr="001478C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E45BD9" w:rsidRPr="001478C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9 октября 2007 года № 1351 «Об утверждении Концепции демографической политики Российской Федерации на период до 2025 года»;</w:t>
      </w:r>
    </w:p>
    <w:p w14:paraId="6EADC8DB" w14:textId="00EC6AB7" w:rsidR="00E45BD9" w:rsidRPr="001478CF" w:rsidRDefault="00CC2DCA" w:rsidP="00F8702C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45BD9" w:rsidRPr="001478C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E45BD9" w:rsidRPr="001478C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 мая 2018 года № 204 «О национальных целях и стратегических задачах Российской Федерации на период до 2024 года»;</w:t>
      </w:r>
    </w:p>
    <w:p w14:paraId="13B48303" w14:textId="22A3A869" w:rsidR="006D180D" w:rsidRPr="001478CF" w:rsidRDefault="006D180D" w:rsidP="00F8702C">
      <w:pPr>
        <w:pStyle w:val="BodyText21"/>
        <w:widowControl/>
        <w:spacing w:line="240" w:lineRule="exact"/>
        <w:ind w:firstLine="493"/>
        <w:jc w:val="both"/>
        <w:rPr>
          <w:szCs w:val="28"/>
        </w:rPr>
      </w:pPr>
      <w:r w:rsidRPr="001478CF">
        <w:rPr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года № 1642;</w:t>
      </w:r>
    </w:p>
    <w:p w14:paraId="0F12CB5B" w14:textId="21DF32F9" w:rsidR="006D180D" w:rsidRPr="001478CF" w:rsidRDefault="006D180D" w:rsidP="00F8702C">
      <w:pPr>
        <w:pStyle w:val="BodyText21"/>
        <w:widowControl/>
        <w:spacing w:line="240" w:lineRule="exact"/>
        <w:ind w:firstLine="493"/>
        <w:jc w:val="both"/>
        <w:rPr>
          <w:szCs w:val="28"/>
        </w:rPr>
      </w:pPr>
      <w:r w:rsidRPr="001478CF">
        <w:rPr>
          <w:szCs w:val="28"/>
        </w:rPr>
        <w:t xml:space="preserve">Государственной программой Ставропольского края «Развитие образования», утвержденной постановлением Правительства Ставропольского края от </w:t>
      </w:r>
      <w:r w:rsidR="00576ED8" w:rsidRPr="001478CF">
        <w:rPr>
          <w:szCs w:val="28"/>
        </w:rPr>
        <w:t xml:space="preserve">31 декабря 2023 года </w:t>
      </w:r>
      <w:r w:rsidR="005C1147" w:rsidRPr="001478CF">
        <w:rPr>
          <w:szCs w:val="28"/>
        </w:rPr>
        <w:t>№</w:t>
      </w:r>
      <w:r w:rsidR="00576ED8" w:rsidRPr="001478CF">
        <w:rPr>
          <w:szCs w:val="28"/>
        </w:rPr>
        <w:t xml:space="preserve"> 844-п</w:t>
      </w:r>
      <w:r w:rsidRPr="001478CF">
        <w:rPr>
          <w:szCs w:val="28"/>
        </w:rPr>
        <w:t>;</w:t>
      </w:r>
    </w:p>
    <w:p w14:paraId="33C0D612" w14:textId="653521F6" w:rsidR="00E45BD9" w:rsidRPr="001478CF" w:rsidRDefault="00E45BD9" w:rsidP="00F8702C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78CF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="00C26EB1" w:rsidRPr="001478CF">
        <w:rPr>
          <w:rFonts w:ascii="Times New Roman" w:hAnsi="Times New Roman" w:cs="Times New Roman"/>
          <w:sz w:val="28"/>
          <w:szCs w:val="28"/>
        </w:rPr>
        <w:t>Российской</w:t>
      </w:r>
      <w:r w:rsidRPr="001478CF">
        <w:rPr>
          <w:rFonts w:ascii="Times New Roman" w:hAnsi="Times New Roman" w:cs="Times New Roman"/>
          <w:sz w:val="28"/>
          <w:szCs w:val="28"/>
        </w:rPr>
        <w:t xml:space="preserve"> Федерации, Ставропольского края и Красногвардейского муниципального округа Ставропольского края.</w:t>
      </w:r>
    </w:p>
    <w:p w14:paraId="07E15000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Программе учтены основные параметры приоритетных проектов (программ) по основному направлению стратегического развития Российской Федерации «Образование», а также национального проекта «Образование», паспорт которого утвержден президиумом Совета при Президенте Российской Федерации по стратегическому развитию и национальным проектам (протокол от 24 декабря 2018 г. № 16).</w:t>
      </w:r>
    </w:p>
    <w:p w14:paraId="69C6D335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целях решения задачи проведения в Красногвардейском муниципальном округе Ставропольского края муниципальной политики в сфере образования определены следующие приоритеты развития отрасли образования Красногвардейского муниципального округа Ставропольского края:</w:t>
      </w:r>
    </w:p>
    <w:p w14:paraId="0BA195D6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прав граждан на получение доступного и качественного образования на основе сохранения его фундаментальности и соответствия актуальным и перспективным потребностям личности и общества;</w:t>
      </w:r>
    </w:p>
    <w:p w14:paraId="50FDF6B4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повышение эффективности и результативности функционирования механизмов управления качеством образования;</w:t>
      </w:r>
    </w:p>
    <w:p w14:paraId="39EE2791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развитие системы комплексной поддержки одаренных детей, талантливой молодежи, детей с ограниченными возможностями здоровья;</w:t>
      </w:r>
    </w:p>
    <w:p w14:paraId="0070A6CB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повышение гибкости и многообразия форм предоставления услуг образовательными учреждениями;</w:t>
      </w:r>
    </w:p>
    <w:p w14:paraId="7CBB674D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обновление организационно-экономических механизмов на всех уровнях системы образования Красногвардейского муниципального округа Ставропольского края с целью обеспечения ее соответствия перспективным тенденциям экономического развития и общественным потребностям;</w:t>
      </w:r>
    </w:p>
    <w:p w14:paraId="3C76DF99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создание муниципальной системы оценки качества образования, </w:t>
      </w:r>
      <w:r w:rsidRPr="001478CF">
        <w:rPr>
          <w:sz w:val="28"/>
          <w:szCs w:val="28"/>
        </w:rPr>
        <w:lastRenderedPageBreak/>
        <w:t>согласованной по всем уровням и ступеням образования, введение в действие механизма ЕГЭ, обеспечивающих прохождение итоговой аттестации выпускниками на всех уровнях образования во внешних независимых аттестационных центрах;</w:t>
      </w:r>
    </w:p>
    <w:p w14:paraId="376CC1E1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повышение статуса воспитания в образовательных учреждениях всех типов и видов, обеспечение обновления содержания и технологий воспитательной деятельности с учетом районных особенностей, социокультурной среды, традиционного и инновационного опыта;</w:t>
      </w:r>
    </w:p>
    <w:p w14:paraId="6256B1A6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формирование нового поколения, способного создавать и воспринимать инновации, путем усиления мотивации учащихся школ и обучающейся молодежи к занятиям научно-техническим творчеством;</w:t>
      </w:r>
    </w:p>
    <w:p w14:paraId="32EA1023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использование комбинированного учебно-методического контента для непрерывного дистанционного образования;</w:t>
      </w:r>
    </w:p>
    <w:p w14:paraId="5879D898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модернизация современной системы непрерывного образования, подготовки и переподготовки профессиональных кадров;</w:t>
      </w:r>
    </w:p>
    <w:p w14:paraId="55771CCE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совершенствование структуры системы образования в соответствии с требованиями инновационного развития экономики;</w:t>
      </w:r>
    </w:p>
    <w:p w14:paraId="5598DFA7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переход на предоставление гражданам муниципальных услуг (выполнение работ) в сфере образования в электронной форме;</w:t>
      </w:r>
    </w:p>
    <w:p w14:paraId="64C8FB2F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формирование нового поколения педагогического корпуса соответствующей квалификации и в необходимом количестве;</w:t>
      </w:r>
    </w:p>
    <w:p w14:paraId="0D591B09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сохранение и укрепление здоровья детей в процессе обучения;</w:t>
      </w:r>
    </w:p>
    <w:p w14:paraId="2E6EDD65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развитие альтернативных форм жизнеустройства детей, лишенных родительского попечения;</w:t>
      </w:r>
    </w:p>
    <w:p w14:paraId="6E303D36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интеграция детей с ограниченными возможностями здоровья в общественную и трудовую деятельность;</w:t>
      </w:r>
    </w:p>
    <w:p w14:paraId="4BA9326F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укрепление и развитие материально-технической, учебной базы образовательных учреждений;</w:t>
      </w:r>
    </w:p>
    <w:p w14:paraId="3500A2DE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развитие мер, направленных на повышение уровня социальной защищенности работников системы образования Красногвардейского муниципального округа, обучающихся и воспитанников;</w:t>
      </w:r>
    </w:p>
    <w:p w14:paraId="184AA39A" w14:textId="18070F36" w:rsidR="006D180D" w:rsidRPr="001478CF" w:rsidRDefault="006D180D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спортом, 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образования», утвержденной постановлением Правительства Ставропольского края от </w:t>
      </w:r>
      <w:r w:rsidR="002C4605" w:rsidRPr="001478CF">
        <w:rPr>
          <w:sz w:val="28"/>
          <w:szCs w:val="28"/>
        </w:rPr>
        <w:t xml:space="preserve">31 декабря 2023 года </w:t>
      </w:r>
      <w:r w:rsidR="005C1147" w:rsidRPr="001478CF">
        <w:rPr>
          <w:sz w:val="28"/>
          <w:szCs w:val="28"/>
        </w:rPr>
        <w:t>№</w:t>
      </w:r>
      <w:r w:rsidR="002C4605" w:rsidRPr="001478CF">
        <w:rPr>
          <w:sz w:val="28"/>
          <w:szCs w:val="28"/>
        </w:rPr>
        <w:t xml:space="preserve"> 844-п</w:t>
      </w:r>
      <w:r w:rsidRPr="001478CF">
        <w:rPr>
          <w:sz w:val="28"/>
          <w:szCs w:val="28"/>
        </w:rPr>
        <w:t>;</w:t>
      </w:r>
    </w:p>
    <w:p w14:paraId="6558167F" w14:textId="50DE9C88" w:rsidR="00C27F6D" w:rsidRPr="001478CF" w:rsidRDefault="00C27F6D" w:rsidP="00F8702C">
      <w:pPr>
        <w:pStyle w:val="BodyText21"/>
        <w:spacing w:line="240" w:lineRule="exact"/>
        <w:ind w:firstLine="493"/>
        <w:jc w:val="both"/>
        <w:rPr>
          <w:szCs w:val="28"/>
        </w:rPr>
      </w:pPr>
      <w:r w:rsidRPr="001478CF">
        <w:rPr>
          <w:szCs w:val="28"/>
        </w:rPr>
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образования», утвержденной постановлением Правительства Ставропольского края от </w:t>
      </w:r>
      <w:r w:rsidR="002C4605" w:rsidRPr="001478CF">
        <w:rPr>
          <w:szCs w:val="28"/>
        </w:rPr>
        <w:t xml:space="preserve">31 декабря 2023 года </w:t>
      </w:r>
      <w:r w:rsidR="005C1147" w:rsidRPr="001478CF">
        <w:rPr>
          <w:szCs w:val="28"/>
        </w:rPr>
        <w:t>№</w:t>
      </w:r>
      <w:r w:rsidR="002C4605" w:rsidRPr="001478CF">
        <w:rPr>
          <w:szCs w:val="28"/>
        </w:rPr>
        <w:t xml:space="preserve"> 844-п</w:t>
      </w:r>
      <w:r w:rsidRPr="001478CF">
        <w:rPr>
          <w:szCs w:val="28"/>
        </w:rPr>
        <w:t>;</w:t>
      </w:r>
    </w:p>
    <w:p w14:paraId="7288C1C5" w14:textId="7823C5A4" w:rsidR="00C27F6D" w:rsidRPr="001478CF" w:rsidRDefault="00C27F6D" w:rsidP="00F8702C">
      <w:pPr>
        <w:pStyle w:val="BodyText21"/>
        <w:widowControl/>
        <w:spacing w:line="240" w:lineRule="exact"/>
        <w:ind w:firstLine="493"/>
        <w:jc w:val="both"/>
        <w:rPr>
          <w:szCs w:val="28"/>
        </w:rPr>
      </w:pPr>
      <w:r w:rsidRPr="001478CF">
        <w:rPr>
          <w:szCs w:val="28"/>
        </w:rPr>
        <w:t>обеспечение антитеррористической защищенности в муниципальных общеобразовательных организациях;</w:t>
      </w:r>
    </w:p>
    <w:p w14:paraId="0F621978" w14:textId="6D5A2528" w:rsidR="002C4605" w:rsidRPr="001478CF" w:rsidRDefault="002C4605" w:rsidP="00F8702C">
      <w:pPr>
        <w:pStyle w:val="BodyText21"/>
        <w:widowControl/>
        <w:spacing w:line="240" w:lineRule="exact"/>
        <w:ind w:firstLine="493"/>
        <w:jc w:val="both"/>
        <w:rPr>
          <w:szCs w:val="28"/>
        </w:rPr>
      </w:pPr>
      <w:r w:rsidRPr="001478CF">
        <w:rPr>
          <w:szCs w:val="28"/>
        </w:rPr>
        <w:t>обеспечение выплат ежемесячного денеж</w:t>
      </w:r>
      <w:r w:rsidR="00AA4292" w:rsidRPr="001478CF">
        <w:rPr>
          <w:szCs w:val="28"/>
        </w:rPr>
        <w:t>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организаций;</w:t>
      </w:r>
    </w:p>
    <w:p w14:paraId="453FD2A9" w14:textId="13F42561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эффективных механизмов поддержки детей-инвалидов, детей-сирот, детей, оставшихся без попечения родителей, и детей, лишенных родительского попечения, и гарантий их недискриминационного доступа к бесплатным образовательным услугам.</w:t>
      </w:r>
    </w:p>
    <w:p w14:paraId="3C818193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Целями Программы являются:</w:t>
      </w:r>
    </w:p>
    <w:p w14:paraId="4F54B89F" w14:textId="5A2D8537" w:rsidR="00E45BD9" w:rsidRPr="001478CF" w:rsidRDefault="00E45BD9" w:rsidP="00F8702C">
      <w:pPr>
        <w:pStyle w:val="ConsPlusCell"/>
        <w:spacing w:line="240" w:lineRule="exact"/>
        <w:ind w:left="-68" w:firstLine="66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повышение доступности и качества дошкольного, общего и дополнительного образования в Красногвардейском муниципальном округе;</w:t>
      </w:r>
    </w:p>
    <w:p w14:paraId="003B8BE6" w14:textId="38FFBD03" w:rsidR="00E45BD9" w:rsidRPr="001478CF" w:rsidRDefault="00E45BD9" w:rsidP="00F8702C">
      <w:pPr>
        <w:spacing w:line="240" w:lineRule="exact"/>
        <w:ind w:left="-68" w:firstLine="668"/>
        <w:jc w:val="both"/>
        <w:rPr>
          <w:sz w:val="28"/>
          <w:szCs w:val="28"/>
        </w:rPr>
      </w:pPr>
      <w:r w:rsidRPr="001478CF">
        <w:rPr>
          <w:sz w:val="28"/>
          <w:szCs w:val="28"/>
        </w:rPr>
        <w:lastRenderedPageBreak/>
        <w:t>развитие альтернативных форм жизнеустройства детей в Красногвардейском муниципальном округе, лишенных родительского попечения.</w:t>
      </w:r>
    </w:p>
    <w:p w14:paraId="0772ABC2" w14:textId="12053454" w:rsidR="00E45BD9" w:rsidRPr="001478CF" w:rsidRDefault="00E45BD9" w:rsidP="00F8702C">
      <w:pPr>
        <w:pStyle w:val="ConsPlusCell"/>
        <w:spacing w:line="240" w:lineRule="exact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         Достижение целей Программы осуществляется путём решения задач и выполнение основных мероприятий следующих подпрограмм Программы, </w:t>
      </w:r>
      <w:r w:rsidR="00C25E02" w:rsidRPr="001478CF">
        <w:rPr>
          <w:sz w:val="28"/>
          <w:szCs w:val="28"/>
        </w:rPr>
        <w:t>взаимосвязанных</w:t>
      </w:r>
      <w:r w:rsidRPr="001478CF">
        <w:rPr>
          <w:sz w:val="28"/>
          <w:szCs w:val="28"/>
        </w:rPr>
        <w:t xml:space="preserve"> по срокам и ресурсам:</w:t>
      </w:r>
    </w:p>
    <w:p w14:paraId="5533E39B" w14:textId="77777777" w:rsidR="00E45BD9" w:rsidRPr="001478CF" w:rsidRDefault="00E45BD9" w:rsidP="00F8702C">
      <w:pPr>
        <w:pStyle w:val="ConsPlusCell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pacing w:val="-6"/>
          <w:sz w:val="28"/>
          <w:szCs w:val="28"/>
        </w:rPr>
        <w:t>подпрограмма «Развитие дошкольного, общего и дополнительного образования»</w:t>
      </w:r>
      <w:r w:rsidRPr="001478CF">
        <w:rPr>
          <w:sz w:val="28"/>
          <w:szCs w:val="28"/>
        </w:rPr>
        <w:t xml:space="preserve"> (приведена в приложении 1 к Программе);</w:t>
      </w:r>
    </w:p>
    <w:p w14:paraId="42AF8704" w14:textId="77777777" w:rsidR="00E45BD9" w:rsidRPr="001478CF" w:rsidRDefault="00E45BD9" w:rsidP="00F8702C">
      <w:pPr>
        <w:pStyle w:val="ConsPlusCell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pacing w:val="-6"/>
          <w:sz w:val="28"/>
          <w:szCs w:val="28"/>
        </w:rPr>
        <w:t>подпрограмма</w:t>
      </w:r>
      <w:r w:rsidRPr="001478CF">
        <w:rPr>
          <w:sz w:val="28"/>
          <w:szCs w:val="28"/>
        </w:rPr>
        <w:t xml:space="preserve"> «Государственная поддержка детей-сирот и детей, оставшихся без попечения родителей» (приведена в приложении 2 к Программе);</w:t>
      </w:r>
    </w:p>
    <w:p w14:paraId="62DB8D93" w14:textId="4DFAA9EB" w:rsidR="00E45BD9" w:rsidRPr="001478CF" w:rsidRDefault="00E45BD9" w:rsidP="00F8702C">
      <w:pPr>
        <w:pStyle w:val="ConsPlusCell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pacing w:val="-6"/>
          <w:sz w:val="28"/>
          <w:szCs w:val="28"/>
        </w:rPr>
        <w:t>подпрограмма</w:t>
      </w:r>
      <w:r w:rsidRPr="001478CF">
        <w:rPr>
          <w:sz w:val="28"/>
          <w:szCs w:val="28"/>
        </w:rPr>
        <w:t xml:space="preserve"> </w:t>
      </w:r>
      <w:r w:rsidRPr="001478CF">
        <w:rPr>
          <w:bCs/>
          <w:sz w:val="28"/>
          <w:szCs w:val="28"/>
        </w:rPr>
        <w:t>«Обеспечение реализации муниципальной программы</w:t>
      </w:r>
      <w:r w:rsidRPr="001478CF">
        <w:rPr>
          <w:sz w:val="28"/>
          <w:szCs w:val="28"/>
        </w:rPr>
        <w:t xml:space="preserve"> Красногвардейского муниципального округа Ставропольского края «Развитие образования» и </w:t>
      </w:r>
      <w:r w:rsidR="00F4545C" w:rsidRPr="001478CF">
        <w:rPr>
          <w:sz w:val="28"/>
          <w:szCs w:val="28"/>
        </w:rPr>
        <w:t>общепрограммные</w:t>
      </w:r>
      <w:r w:rsidRPr="001478CF">
        <w:rPr>
          <w:sz w:val="28"/>
          <w:szCs w:val="28"/>
        </w:rPr>
        <w:t xml:space="preserve"> мероприятия» (приведена в приложении 3 к Программе).</w:t>
      </w:r>
    </w:p>
    <w:p w14:paraId="1BD33A8A" w14:textId="77777777" w:rsidR="00E45BD9" w:rsidRPr="001478CF" w:rsidRDefault="00CC2DCA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hyperlink w:anchor="Par582" w:history="1">
        <w:r w:rsidR="00E45BD9" w:rsidRPr="001478CF">
          <w:rPr>
            <w:sz w:val="28"/>
            <w:szCs w:val="28"/>
          </w:rPr>
          <w:t>Сведения</w:t>
        </w:r>
      </w:hyperlink>
      <w:r w:rsidR="00E45BD9" w:rsidRPr="001478CF">
        <w:rPr>
          <w:sz w:val="28"/>
          <w:szCs w:val="28"/>
        </w:rPr>
        <w:t xml:space="preserve"> об индикаторах достижения целей Программы и показателях решения задач подпрограмм Программы и их значениях приведены в приложении 4 к Программе.</w:t>
      </w:r>
    </w:p>
    <w:p w14:paraId="11797676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Перечень основных мероприятий подпрограммы Программы приведен в приложении 5 к Программе. </w:t>
      </w:r>
    </w:p>
    <w:p w14:paraId="7BC2346D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Объёмы и источники финансового обеспечения Программы приведены в приложении 6 к Программе. </w:t>
      </w:r>
    </w:p>
    <w:p w14:paraId="64623634" w14:textId="535D8881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Сведения о весовых коэффициентах, </w:t>
      </w:r>
      <w:r w:rsidR="00C26EB1" w:rsidRPr="001478CF">
        <w:rPr>
          <w:sz w:val="28"/>
          <w:szCs w:val="28"/>
        </w:rPr>
        <w:t>присвоенных</w:t>
      </w:r>
      <w:r w:rsidRPr="001478CF">
        <w:rPr>
          <w:sz w:val="28"/>
          <w:szCs w:val="28"/>
        </w:rPr>
        <w:t xml:space="preserve"> цели Программы, задачам подпрограмм Программы, отражающих значимость (вес) цели Программы в достижении стратегических целей социально-экономического развития округа и задачи подпрограммы Программы в достижении цели Программы в сравнении (при наличии) с другими задачами подпрограммы Программы в достижении той же цели Программы, приведены в приложении 7 к Программе.</w:t>
      </w:r>
    </w:p>
    <w:p w14:paraId="26C6456E" w14:textId="578D591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мероприятий Программы позволит достичь к 202</w:t>
      </w:r>
      <w:r w:rsidR="005442C8" w:rsidRPr="001478CF">
        <w:rPr>
          <w:sz w:val="28"/>
          <w:szCs w:val="28"/>
        </w:rPr>
        <w:t>7</w:t>
      </w:r>
      <w:r w:rsidRPr="001478CF">
        <w:rPr>
          <w:sz w:val="28"/>
          <w:szCs w:val="28"/>
        </w:rPr>
        <w:t xml:space="preserve"> году:</w:t>
      </w:r>
    </w:p>
    <w:p w14:paraId="0FB849BE" w14:textId="1D77EDDD" w:rsidR="006D180D" w:rsidRPr="001478CF" w:rsidRDefault="006D180D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увеличение доли населения Красногвардейского муниципального округа, удовлетворённого качеством дошкольного, общего и дополнительного образования до 77,0 процентов;</w:t>
      </w:r>
    </w:p>
    <w:p w14:paraId="234E6869" w14:textId="5C7440D5" w:rsidR="00C25E02" w:rsidRPr="001478CF" w:rsidRDefault="00C25E02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увеличение доли детей, охваченных дополнительным образованием, в общей численности де</w:t>
      </w:r>
      <w:r w:rsidR="005442C8" w:rsidRPr="001478CF">
        <w:rPr>
          <w:sz w:val="28"/>
          <w:szCs w:val="28"/>
        </w:rPr>
        <w:t>тей в возрасте от 5–18 лет до 76</w:t>
      </w:r>
      <w:r w:rsidRPr="001478CF">
        <w:rPr>
          <w:sz w:val="28"/>
          <w:szCs w:val="28"/>
        </w:rPr>
        <w:t>,</w:t>
      </w:r>
      <w:r w:rsidR="005442C8" w:rsidRPr="001478CF">
        <w:rPr>
          <w:sz w:val="28"/>
          <w:szCs w:val="28"/>
        </w:rPr>
        <w:t>0</w:t>
      </w:r>
      <w:r w:rsidRPr="001478CF">
        <w:rPr>
          <w:sz w:val="28"/>
          <w:szCs w:val="28"/>
        </w:rPr>
        <w:t xml:space="preserve"> процентов;</w:t>
      </w:r>
    </w:p>
    <w:p w14:paraId="38884FA7" w14:textId="4DE3B7FE" w:rsidR="00E45BD9" w:rsidRPr="001478CF" w:rsidRDefault="00C25E02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сохранение доли учителей общеобразовательных учреждений в возрасте до 30 лет в общей численности учителей общеобразовательных учреждений на уровне 17 процентов</w:t>
      </w:r>
      <w:r w:rsidR="00E45BD9" w:rsidRPr="001478CF">
        <w:rPr>
          <w:sz w:val="28"/>
          <w:szCs w:val="28"/>
        </w:rPr>
        <w:t>;</w:t>
      </w:r>
    </w:p>
    <w:p w14:paraId="606478C2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уменьшение доли детей-сирот и детей, оставшихся без попечения родителей, в общей численности детей до 2,2 процентов. </w:t>
      </w:r>
    </w:p>
    <w:p w14:paraId="09798212" w14:textId="4ADD9E5A" w:rsidR="00E45BD9" w:rsidRPr="001478CF" w:rsidRDefault="00E45BD9" w:rsidP="00F8702C">
      <w:pPr>
        <w:pStyle w:val="ConsPlusCell"/>
        <w:spacing w:line="240" w:lineRule="exact"/>
        <w:jc w:val="both"/>
        <w:rPr>
          <w:sz w:val="28"/>
          <w:szCs w:val="28"/>
        </w:rPr>
      </w:pPr>
      <w:r w:rsidRPr="001478CF">
        <w:rPr>
          <w:sz w:val="28"/>
          <w:szCs w:val="28"/>
        </w:rPr>
        <w:tab/>
        <w:t>Сроки реализации Программы 2021 – 202</w:t>
      </w:r>
      <w:r w:rsidR="005442C8" w:rsidRPr="001478CF">
        <w:rPr>
          <w:sz w:val="28"/>
          <w:szCs w:val="28"/>
        </w:rPr>
        <w:t>7</w:t>
      </w:r>
      <w:r w:rsidRPr="001478CF">
        <w:rPr>
          <w:sz w:val="28"/>
          <w:szCs w:val="28"/>
        </w:rPr>
        <w:t xml:space="preserve"> годы.</w:t>
      </w:r>
    </w:p>
    <w:p w14:paraId="2346D8A9" w14:textId="1968744A" w:rsidR="00E45BD9" w:rsidRPr="001478CF" w:rsidRDefault="00E45BD9" w:rsidP="00F8702C">
      <w:pPr>
        <w:pStyle w:val="ConsPlusCell"/>
        <w:spacing w:line="240" w:lineRule="exact"/>
        <w:jc w:val="both"/>
        <w:rPr>
          <w:sz w:val="28"/>
          <w:szCs w:val="28"/>
        </w:rPr>
      </w:pPr>
    </w:p>
    <w:p w14:paraId="6FF28204" w14:textId="77777777" w:rsidR="00E04AD2" w:rsidRPr="001478CF" w:rsidRDefault="00E04AD2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  <w:sectPr w:rsidR="00E04AD2" w:rsidRPr="001478CF" w:rsidSect="003709A6">
          <w:pgSz w:w="11906" w:h="16838"/>
          <w:pgMar w:top="1135" w:right="567" w:bottom="1134" w:left="1985" w:header="709" w:footer="709" w:gutter="0"/>
          <w:cols w:space="708"/>
          <w:docGrid w:linePitch="360"/>
        </w:sectPr>
      </w:pPr>
    </w:p>
    <w:tbl>
      <w:tblPr>
        <w:tblW w:w="0" w:type="auto"/>
        <w:tblInd w:w="5353" w:type="dxa"/>
        <w:tblLook w:val="0000" w:firstRow="0" w:lastRow="0" w:firstColumn="0" w:lastColumn="0" w:noHBand="0" w:noVBand="0"/>
      </w:tblPr>
      <w:tblGrid>
        <w:gridCol w:w="4001"/>
      </w:tblGrid>
      <w:tr w:rsidR="00E45BD9" w:rsidRPr="001478CF" w14:paraId="51602786" w14:textId="77777777" w:rsidTr="003709A6">
        <w:trPr>
          <w:trHeight w:val="615"/>
        </w:trPr>
        <w:tc>
          <w:tcPr>
            <w:tcW w:w="4030" w:type="dxa"/>
          </w:tcPr>
          <w:p w14:paraId="4572BD40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1"/>
              <w:rPr>
                <w:sz w:val="28"/>
                <w:szCs w:val="28"/>
              </w:rPr>
            </w:pPr>
            <w:bookmarkStart w:id="0" w:name="Par2866"/>
            <w:bookmarkEnd w:id="0"/>
            <w:r w:rsidRPr="001478CF">
              <w:rPr>
                <w:sz w:val="28"/>
                <w:szCs w:val="28"/>
              </w:rPr>
              <w:lastRenderedPageBreak/>
              <w:t>Приложение 1</w:t>
            </w:r>
          </w:p>
          <w:p w14:paraId="5DD32C5F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к муниципальной программе</w:t>
            </w:r>
          </w:p>
          <w:p w14:paraId="095A167A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Красногвардейского муниципального округа </w:t>
            </w:r>
            <w:r w:rsidRPr="001478CF">
              <w:rPr>
                <w:sz w:val="28"/>
                <w:szCs w:val="28"/>
              </w:rPr>
              <w:br/>
              <w:t xml:space="preserve">Ставропольского края </w:t>
            </w:r>
            <w:r w:rsidRPr="001478CF">
              <w:rPr>
                <w:sz w:val="28"/>
                <w:szCs w:val="28"/>
              </w:rPr>
              <w:br/>
              <w:t>«Развитие образования»</w:t>
            </w:r>
          </w:p>
          <w:p w14:paraId="601CF141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14:paraId="70D92282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14:paraId="550DC578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14:paraId="0C5D6A55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14:paraId="76C4FB45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1478CF">
        <w:rPr>
          <w:bCs/>
          <w:sz w:val="28"/>
          <w:szCs w:val="28"/>
        </w:rPr>
        <w:t>Подпрограмма</w:t>
      </w:r>
    </w:p>
    <w:p w14:paraId="7DE86F56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478CF">
        <w:rPr>
          <w:bCs/>
          <w:sz w:val="28"/>
          <w:szCs w:val="28"/>
        </w:rPr>
        <w:t xml:space="preserve">«Развитие дошкольного, общего и дополнительного образования» </w:t>
      </w:r>
      <w:r w:rsidRPr="001478CF">
        <w:rPr>
          <w:sz w:val="28"/>
          <w:szCs w:val="28"/>
        </w:rPr>
        <w:t xml:space="preserve">муниципальной программы Красногвардейского муниципального округа Ставропольского края «Развитие образования» </w:t>
      </w:r>
    </w:p>
    <w:p w14:paraId="59043E63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588E2EA9" w14:textId="77777777" w:rsidR="00E45BD9" w:rsidRPr="001478CF" w:rsidRDefault="00E45BD9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14:paraId="61A0FB35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478CF">
        <w:rPr>
          <w:sz w:val="28"/>
          <w:szCs w:val="28"/>
        </w:rPr>
        <w:t>Паспорт</w:t>
      </w:r>
    </w:p>
    <w:p w14:paraId="77D21D15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478CF">
        <w:rPr>
          <w:sz w:val="28"/>
          <w:szCs w:val="28"/>
        </w:rPr>
        <w:t xml:space="preserve">подпрограммы </w:t>
      </w:r>
      <w:r w:rsidRPr="001478CF">
        <w:rPr>
          <w:bCs/>
          <w:sz w:val="28"/>
          <w:szCs w:val="28"/>
        </w:rPr>
        <w:t>«Развитие дошкольного, общего и дополнительного образования»</w:t>
      </w:r>
      <w:r w:rsidRPr="001478CF">
        <w:rPr>
          <w:sz w:val="28"/>
          <w:szCs w:val="28"/>
        </w:rPr>
        <w:t xml:space="preserve"> муниципальной программы Красногвардейского муниципального округа Ставропольского края «Развитие образования» </w:t>
      </w:r>
    </w:p>
    <w:p w14:paraId="52B29FFF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29B0CCBC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4185"/>
        <w:gridCol w:w="5403"/>
      </w:tblGrid>
      <w:tr w:rsidR="00E45BD9" w:rsidRPr="001478CF" w14:paraId="6E888DDA" w14:textId="77777777" w:rsidTr="00F8702C">
        <w:trPr>
          <w:trHeight w:val="851"/>
        </w:trPr>
        <w:tc>
          <w:tcPr>
            <w:tcW w:w="4185" w:type="dxa"/>
            <w:shd w:val="clear" w:color="auto" w:fill="auto"/>
          </w:tcPr>
          <w:p w14:paraId="7EAB0CA1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Наименование подпрограммы</w:t>
            </w:r>
          </w:p>
          <w:p w14:paraId="03106F82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927AD0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167E33F7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029C5045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41C009C2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7F433523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5A7281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38E7A331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Ответственный исполнитель</w:t>
            </w:r>
          </w:p>
          <w:p w14:paraId="296C70F5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Подпрограммы</w:t>
            </w:r>
          </w:p>
          <w:p w14:paraId="40363EE5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7C17B380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344E2D50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362D1A9F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Соисполнители Подпрограммы</w:t>
            </w:r>
          </w:p>
          <w:p w14:paraId="7B632751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25E83B4C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Участники Программы </w:t>
            </w:r>
          </w:p>
          <w:p w14:paraId="5937A99A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7620EC37" w14:textId="77777777" w:rsidR="002A11C5" w:rsidRPr="001478CF" w:rsidRDefault="002A11C5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3C707F19" w14:textId="77777777" w:rsidR="002A11C5" w:rsidRPr="001478CF" w:rsidRDefault="002A11C5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47724E5D" w14:textId="6813033F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Задачи Подпрограммы</w:t>
            </w:r>
          </w:p>
          <w:p w14:paraId="07352253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403" w:type="dxa"/>
            <w:shd w:val="clear" w:color="auto" w:fill="auto"/>
          </w:tcPr>
          <w:p w14:paraId="1C728A25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подпрограмма «Развитие дошкольного, общего и дополнительного образования» муниципальной программы Красногвардейского муниципального округа Ставропольского края «Развитие образования» (далее – Подпрограмма, Программа соответственно)</w:t>
            </w:r>
          </w:p>
          <w:p w14:paraId="712A658F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02872107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отдел образования администрации Красногвардейского муниципального округа Ставропольского края (далее-отдел образования)</w:t>
            </w:r>
          </w:p>
          <w:p w14:paraId="150AC99C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E524C3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нет</w:t>
            </w:r>
          </w:p>
          <w:p w14:paraId="46C03B6F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5343F534" w14:textId="31858A56" w:rsidR="00E45BD9" w:rsidRPr="001478CF" w:rsidRDefault="002A11C5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муниципальные учреждения, подведомственные отделу образования</w:t>
            </w:r>
          </w:p>
          <w:p w14:paraId="29CFBF0E" w14:textId="6ECD10F3" w:rsidR="002A11C5" w:rsidRPr="001478CF" w:rsidRDefault="002A11C5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4C102CB1" w14:textId="77777777" w:rsidR="00F920BB" w:rsidRPr="001478CF" w:rsidRDefault="00F920BB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22B52A" w14:textId="494AFF97" w:rsidR="00E45BD9" w:rsidRPr="001478CF" w:rsidRDefault="008F747E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</w:t>
            </w:r>
            <w:r w:rsidR="00E45BD9" w:rsidRPr="001478CF">
              <w:rPr>
                <w:sz w:val="28"/>
                <w:szCs w:val="28"/>
              </w:rPr>
              <w:t>обеспечение доступности и повышение качества дошкольного, общего и дополнительного образования детей в Красногвардейском муниципальном округе;</w:t>
            </w:r>
          </w:p>
          <w:p w14:paraId="1BDF040F" w14:textId="0A32B9B9" w:rsidR="00C27F6D" w:rsidRPr="001478CF" w:rsidRDefault="00E45BD9" w:rsidP="00F8702C">
            <w:pPr>
              <w:pStyle w:val="ConsPlusCell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</w:t>
            </w:r>
            <w:r w:rsidR="00C27F6D" w:rsidRPr="001478CF">
              <w:rPr>
                <w:color w:val="000000"/>
                <w:sz w:val="28"/>
                <w:szCs w:val="28"/>
              </w:rPr>
              <w:t>создание условий для воспитания гармонично развитой личности гражданина, патриота;</w:t>
            </w:r>
          </w:p>
          <w:p w14:paraId="4891F12D" w14:textId="2DAA188B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</w:t>
            </w:r>
            <w:r w:rsidR="008F747E" w:rsidRPr="001478CF">
              <w:rPr>
                <w:sz w:val="28"/>
                <w:szCs w:val="28"/>
              </w:rPr>
              <w:t xml:space="preserve"> </w:t>
            </w:r>
            <w:r w:rsidRPr="001478CF">
              <w:rPr>
                <w:sz w:val="28"/>
                <w:szCs w:val="28"/>
              </w:rPr>
              <w:t>развитие интеллектуального и творческого потенциала детей в Красногвардейском муниципальном округе;</w:t>
            </w:r>
          </w:p>
          <w:p w14:paraId="60992761" w14:textId="262CA91B" w:rsidR="00E45BD9" w:rsidRPr="001478CF" w:rsidRDefault="008F747E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</w:t>
            </w:r>
            <w:r w:rsidR="00E45BD9" w:rsidRPr="001478CF">
              <w:rPr>
                <w:sz w:val="28"/>
                <w:szCs w:val="28"/>
              </w:rPr>
              <w:t xml:space="preserve">создание механизмов мотивации труда педагогическим работникам муниципальных образовательных учреждений Красногвардейского муниципального округа, реализующих основные общеобразовательные программы, для повышения качества </w:t>
            </w:r>
            <w:r w:rsidR="00E45BD9" w:rsidRPr="001478CF">
              <w:rPr>
                <w:sz w:val="28"/>
                <w:szCs w:val="28"/>
              </w:rPr>
              <w:lastRenderedPageBreak/>
              <w:t>выполняемой ими работы и непрерывного профессионального роста</w:t>
            </w:r>
          </w:p>
        </w:tc>
      </w:tr>
      <w:tr w:rsidR="00E45BD9" w:rsidRPr="001478CF" w14:paraId="34333D2F" w14:textId="77777777" w:rsidTr="003709A6">
        <w:trPr>
          <w:trHeight w:val="1797"/>
        </w:trPr>
        <w:tc>
          <w:tcPr>
            <w:tcW w:w="4185" w:type="dxa"/>
            <w:shd w:val="clear" w:color="auto" w:fill="auto"/>
          </w:tcPr>
          <w:p w14:paraId="07B6C754" w14:textId="77777777" w:rsidR="00E45BD9" w:rsidRPr="001478CF" w:rsidRDefault="00E45BD9" w:rsidP="00F8702C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lastRenderedPageBreak/>
              <w:t>Показатели решения задач Подпрограммы</w:t>
            </w:r>
          </w:p>
        </w:tc>
        <w:tc>
          <w:tcPr>
            <w:tcW w:w="5403" w:type="dxa"/>
            <w:shd w:val="clear" w:color="auto" w:fill="auto"/>
          </w:tcPr>
          <w:p w14:paraId="3A93BF92" w14:textId="77777777" w:rsidR="00A052FF" w:rsidRPr="001478CF" w:rsidRDefault="00A052FF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в возрасте 1-6 лет;</w:t>
            </w:r>
          </w:p>
          <w:p w14:paraId="5129243F" w14:textId="77777777" w:rsidR="00A052FF" w:rsidRPr="001478CF" w:rsidRDefault="00A052FF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лет;</w:t>
            </w:r>
          </w:p>
          <w:p w14:paraId="3260676B" w14:textId="755EC98E" w:rsidR="00A052FF" w:rsidRPr="001478CF" w:rsidRDefault="00A052FF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доля выпускников общеобразовательных учреждений, не освоивших образовательные программы среднего общего образования (не получивших аттестат о среднем общем образовании), в общей численности выпускников общеобразовательных учреждений;</w:t>
            </w:r>
          </w:p>
          <w:p w14:paraId="50673E1A" w14:textId="2F109A19" w:rsidR="002B28D0" w:rsidRPr="001478CF" w:rsidRDefault="002B28D0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 доля обучающихся, получающих начальное общее образование в муниципальных общеобразовательных организациях Красногвардейского муниципального округа Ставропольского края, обеспеченных бесплатным горячим питанием, в общей численности обучающихся, получающих начальное общее образование в муниципальных общеобразовательных организациях Красногвардейского муниципального округа Ставропольского края;</w:t>
            </w:r>
          </w:p>
          <w:p w14:paraId="6CEE279E" w14:textId="77777777" w:rsidR="00111D8D" w:rsidRPr="001478CF" w:rsidRDefault="00A052FF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удельный вес преступлений, совершенных несовершеннолетними, в общем количестве преступлений, совершенных в Красногвардейском муниципальном округе;</w:t>
            </w:r>
          </w:p>
          <w:p w14:paraId="26E8FECB" w14:textId="7E566E9E" w:rsidR="00111D8D" w:rsidRPr="001478CF" w:rsidRDefault="00111D8D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доля муниципальных общеобразовательных организациий Красногвардейского муниципального округа Ставропольского края, в которых проведена модернизация школьных систем образования, в общем количестве муниципальных общеобразовательных организаций Красногвардейского муниципального округа Ставропольского края (нарастающим итогом);</w:t>
            </w:r>
          </w:p>
          <w:p w14:paraId="7CF486ED" w14:textId="0A0C35C8" w:rsidR="00111D8D" w:rsidRPr="001478CF" w:rsidRDefault="00111D8D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 количество муниципальных общеобразовательных организаций Красногвардейского муниципального округа Ставропольского края, в которых завершен капитальный ремонт (нарастающим итогом);</w:t>
            </w:r>
          </w:p>
          <w:p w14:paraId="5E9CBACD" w14:textId="39D1884E" w:rsidR="007457B7" w:rsidRPr="001478CF" w:rsidRDefault="007457B7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доля муниципальных общеобразовательных организаций Красногвардейского муниципального округа Ставропольского края, в которых проведен капитальный ремонт;</w:t>
            </w:r>
          </w:p>
          <w:p w14:paraId="3666E48A" w14:textId="32391994" w:rsidR="00317251" w:rsidRPr="001478CF" w:rsidRDefault="00317251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lastRenderedPageBreak/>
              <w:t xml:space="preserve">     количество муниципальных общеобразовательных организаций Красногвардейского муниципального округа Ставропольского края, в которых завершен капитальный ремонт;</w:t>
            </w:r>
          </w:p>
          <w:p w14:paraId="477D924D" w14:textId="443343DE" w:rsidR="001C133B" w:rsidRPr="001478CF" w:rsidRDefault="001C133B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</w:t>
            </w:r>
            <w:r w:rsidR="006F58EE" w:rsidRPr="001478CF">
              <w:rPr>
                <w:sz w:val="28"/>
                <w:szCs w:val="28"/>
              </w:rPr>
              <w:t>доля</w:t>
            </w:r>
            <w:r w:rsidRPr="001478CF">
              <w:rPr>
                <w:sz w:val="28"/>
                <w:szCs w:val="28"/>
              </w:rPr>
              <w:t xml:space="preserve"> муниципальных дошкольных образовательных организаций Красногвардейского муниципального округа Ставропольского края, в которых проведен капитальный ремонт;</w:t>
            </w:r>
          </w:p>
          <w:p w14:paraId="501C3A3B" w14:textId="4076AD45" w:rsidR="00A052FF" w:rsidRPr="001478CF" w:rsidRDefault="00A052FF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доля общеобразовательных учреждений, расположенных в сельской местности, в которых созданы условия для занятий физической культурой и спортом;</w:t>
            </w:r>
          </w:p>
          <w:p w14:paraId="23E1F680" w14:textId="1F19E0FE" w:rsidR="00EC619B" w:rsidRPr="001478CF" w:rsidRDefault="00EC619B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доля детей в возрасте от 7 до 18 лет, непосредственно вовлеченных в реализацию мероприятий регионального проекта «Патриотическое воспитание граждан Российской Федерации;</w:t>
            </w:r>
          </w:p>
          <w:p w14:paraId="3ED92AF1" w14:textId="20830742" w:rsidR="00604843" w:rsidRPr="001478CF" w:rsidRDefault="00604843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 доля выплат ежемесячного денежного вознаграждения за классное руководство педагогическим работникам муниципальных общеобразовательных организаций Красногвардейского муниципального округа Ставропольского края на уровне 100 процентов до 2027 года;</w:t>
            </w:r>
          </w:p>
          <w:p w14:paraId="65F2BCC0" w14:textId="77777777" w:rsidR="00A052FF" w:rsidRPr="001478CF" w:rsidRDefault="00A052FF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доля общеобразовательных учреждений, расположенных в сельской местности, обновивших материально-техническую базу для реализации обеспечения функционирования центров образования цифрового и гуманитарного профилей «Точка роста», а также центров образования естественно-научной и технологической направленностей;</w:t>
            </w:r>
          </w:p>
          <w:p w14:paraId="405FBF1B" w14:textId="1CF56D8F" w:rsidR="00604843" w:rsidRPr="001478CF" w:rsidRDefault="00A052FF" w:rsidP="00F8702C">
            <w:pPr>
              <w:pStyle w:val="ConsPlusCell"/>
              <w:spacing w:line="240" w:lineRule="exact"/>
              <w:ind w:left="12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численность педагогических работников общеобразовательных учреждений, признанных лучшими и получивших государственную поддержку за результаты своей деятельности в рамках реализации приоритетного национального проекта «Образование»</w:t>
            </w:r>
          </w:p>
        </w:tc>
      </w:tr>
      <w:tr w:rsidR="00604843" w:rsidRPr="001478CF" w14:paraId="2532E6E1" w14:textId="77777777" w:rsidTr="00604843">
        <w:trPr>
          <w:trHeight w:val="1171"/>
        </w:trPr>
        <w:tc>
          <w:tcPr>
            <w:tcW w:w="4185" w:type="dxa"/>
          </w:tcPr>
          <w:p w14:paraId="4692B3BC" w14:textId="77777777" w:rsidR="00604843" w:rsidRPr="001478CF" w:rsidRDefault="00604843" w:rsidP="00F8702C">
            <w:pPr>
              <w:shd w:val="clear" w:color="auto" w:fill="FFFFFF"/>
              <w:spacing w:line="240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  <w:p w14:paraId="5D8EFD17" w14:textId="078ED783" w:rsidR="00604843" w:rsidRPr="001478CF" w:rsidRDefault="00604843" w:rsidP="00F8702C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color w:val="000000"/>
                <w:spacing w:val="-4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403" w:type="dxa"/>
          </w:tcPr>
          <w:p w14:paraId="5186A82A" w14:textId="77777777" w:rsidR="00604843" w:rsidRPr="001478CF" w:rsidRDefault="00604843" w:rsidP="00F8702C">
            <w:pPr>
              <w:shd w:val="clear" w:color="auto" w:fill="FFFFFF"/>
              <w:spacing w:line="240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  <w:p w14:paraId="35EE4261" w14:textId="77777777" w:rsidR="00604843" w:rsidRPr="001478CF" w:rsidRDefault="00604843" w:rsidP="00F8702C">
            <w:pPr>
              <w:shd w:val="clear" w:color="auto" w:fill="FFFFFF"/>
              <w:spacing w:line="240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1478CF">
              <w:rPr>
                <w:color w:val="000000"/>
                <w:spacing w:val="-4"/>
                <w:sz w:val="28"/>
                <w:szCs w:val="28"/>
              </w:rPr>
              <w:t>2021-2027 годы</w:t>
            </w:r>
          </w:p>
          <w:p w14:paraId="51903AF7" w14:textId="77777777" w:rsidR="00604843" w:rsidRPr="001478CF" w:rsidRDefault="00604843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604843" w:rsidRPr="001478CF" w14:paraId="71CE8433" w14:textId="77777777" w:rsidTr="003709A6">
        <w:trPr>
          <w:trHeight w:val="905"/>
        </w:trPr>
        <w:tc>
          <w:tcPr>
            <w:tcW w:w="4185" w:type="dxa"/>
            <w:shd w:val="clear" w:color="auto" w:fill="auto"/>
          </w:tcPr>
          <w:p w14:paraId="2CBF0DC4" w14:textId="77777777" w:rsidR="00604843" w:rsidRPr="001478CF" w:rsidRDefault="00604843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Объемы и источники финансового обеспечения  Подпрограммы</w:t>
            </w:r>
          </w:p>
        </w:tc>
        <w:tc>
          <w:tcPr>
            <w:tcW w:w="5403" w:type="dxa"/>
            <w:shd w:val="clear" w:color="auto" w:fill="auto"/>
          </w:tcPr>
          <w:p w14:paraId="29FC9ABA" w14:textId="647CE437" w:rsidR="00604843" w:rsidRPr="001478CF" w:rsidRDefault="00604843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объем финансового обеспечения Подпрограммы составит </w:t>
            </w:r>
            <w:r w:rsidR="00F81AEE">
              <w:rPr>
                <w:sz w:val="28"/>
                <w:szCs w:val="28"/>
              </w:rPr>
              <w:t>5 024 110,60</w:t>
            </w:r>
            <w:r w:rsidRPr="001478CF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14:paraId="5AC88F89" w14:textId="77777777" w:rsidR="00604843" w:rsidRPr="001478CF" w:rsidRDefault="00604843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5B375CED" w14:textId="0CDAED9A" w:rsidR="00604843" w:rsidRPr="001478CF" w:rsidRDefault="00604843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– </w:t>
            </w:r>
            <w:r w:rsidR="00F81AEE" w:rsidRPr="00F81AEE">
              <w:rPr>
                <w:sz w:val="28"/>
                <w:szCs w:val="28"/>
              </w:rPr>
              <w:t>5 024 110,60</w:t>
            </w:r>
            <w:r w:rsidRPr="001478CF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75F4C7FC" w14:textId="77777777" w:rsidR="00604843" w:rsidRPr="001478CF" w:rsidRDefault="00604843" w:rsidP="00F8702C">
            <w:pPr>
              <w:spacing w:line="240" w:lineRule="exact"/>
              <w:rPr>
                <w:sz w:val="28"/>
                <w:szCs w:val="28"/>
              </w:rPr>
            </w:pPr>
          </w:p>
          <w:p w14:paraId="4AA91139" w14:textId="77777777" w:rsidR="00604843" w:rsidRPr="001478CF" w:rsidRDefault="00604843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в 2021 году – </w:t>
            </w:r>
            <w:r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 xml:space="preserve">547 536,32 тыс. </w:t>
            </w: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рублей;</w:t>
            </w:r>
          </w:p>
          <w:p w14:paraId="53068927" w14:textId="77777777" w:rsidR="00604843" w:rsidRPr="001478CF" w:rsidRDefault="00604843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  <w:p w14:paraId="3CC88804" w14:textId="77777777" w:rsidR="00604843" w:rsidRPr="001478CF" w:rsidRDefault="00604843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lastRenderedPageBreak/>
              <w:t xml:space="preserve">в 2022 году – </w:t>
            </w:r>
            <w:r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 xml:space="preserve">612 833,34 тыс. </w:t>
            </w: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рублей; </w:t>
            </w:r>
          </w:p>
          <w:p w14:paraId="7416DC0A" w14:textId="77777777" w:rsidR="00604843" w:rsidRPr="001478CF" w:rsidRDefault="00604843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  <w:p w14:paraId="2C045CA0" w14:textId="04343587" w:rsidR="00604843" w:rsidRPr="001478CF" w:rsidRDefault="00604843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в 2023 году – </w:t>
            </w:r>
            <w:r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 xml:space="preserve">741 804,04 тыс. </w:t>
            </w: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рублей;</w:t>
            </w:r>
          </w:p>
          <w:p w14:paraId="3E623CAB" w14:textId="77777777" w:rsidR="00604843" w:rsidRPr="001478CF" w:rsidRDefault="00604843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  <w:p w14:paraId="59BE3E17" w14:textId="0C680047" w:rsidR="00604843" w:rsidRPr="001478CF" w:rsidRDefault="00604843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в 2024 году – </w:t>
            </w:r>
            <w:r w:rsidR="00F81AEE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>741 745,91</w:t>
            </w:r>
            <w:r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 xml:space="preserve"> тыс. </w:t>
            </w: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рублей;</w:t>
            </w:r>
          </w:p>
          <w:p w14:paraId="7260ED9E" w14:textId="77777777" w:rsidR="00604843" w:rsidRPr="001478CF" w:rsidRDefault="00604843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  <w:p w14:paraId="0B88AA82" w14:textId="2EE9EE6E" w:rsidR="00604843" w:rsidRPr="001478CF" w:rsidRDefault="00604843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в 2025 году – </w:t>
            </w:r>
            <w:r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 xml:space="preserve">808 623,81 тыс. </w:t>
            </w: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рублей;</w:t>
            </w:r>
          </w:p>
          <w:p w14:paraId="1501E41E" w14:textId="77777777" w:rsidR="00604843" w:rsidRPr="001478CF" w:rsidRDefault="00604843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  <w:p w14:paraId="4FA0E06F" w14:textId="3E958E54" w:rsidR="00604843" w:rsidRPr="001478CF" w:rsidRDefault="00604843" w:rsidP="00F8702C">
            <w:pPr>
              <w:pStyle w:val="ConsPlusCell"/>
              <w:spacing w:line="24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78CF">
              <w:rPr>
                <w:rFonts w:eastAsia="Times New Roman" w:cs="Times New Roman"/>
                <w:sz w:val="28"/>
                <w:szCs w:val="28"/>
                <w:lang w:eastAsia="ru-RU"/>
              </w:rPr>
              <w:t>в 2026 году – 739 626,41 тыс. рублей;</w:t>
            </w:r>
          </w:p>
          <w:p w14:paraId="4A94C4C5" w14:textId="1F4930F2" w:rsidR="00604843" w:rsidRPr="001478CF" w:rsidRDefault="00604843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55E7855C" w14:textId="528F8F3D" w:rsidR="00604843" w:rsidRPr="001478CF" w:rsidRDefault="00604843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в 2027 году – 831 940,77 тыс. рублей</w:t>
            </w:r>
          </w:p>
          <w:p w14:paraId="1D0C0953" w14:textId="77777777" w:rsidR="00604843" w:rsidRPr="001478CF" w:rsidRDefault="00604843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04843" w:rsidRPr="001478CF" w14:paraId="20B8F78C" w14:textId="77777777" w:rsidTr="003709A6">
        <w:trPr>
          <w:trHeight w:val="718"/>
        </w:trPr>
        <w:tc>
          <w:tcPr>
            <w:tcW w:w="4185" w:type="dxa"/>
            <w:shd w:val="clear" w:color="auto" w:fill="auto"/>
          </w:tcPr>
          <w:p w14:paraId="1AB28A92" w14:textId="77777777" w:rsidR="00604843" w:rsidRPr="001478CF" w:rsidRDefault="00604843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Подпрограммы   </w:t>
            </w:r>
          </w:p>
        </w:tc>
        <w:tc>
          <w:tcPr>
            <w:tcW w:w="5403" w:type="dxa"/>
            <w:shd w:val="clear" w:color="auto" w:fill="auto"/>
          </w:tcPr>
          <w:p w14:paraId="2FDABEA7" w14:textId="567912F0" w:rsidR="00604843" w:rsidRPr="001478CF" w:rsidRDefault="00604843" w:rsidP="00F8702C">
            <w:pPr>
              <w:pStyle w:val="BodyText21"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  сохранение доли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на уровне 51,58 процента к 2027 году;</w:t>
            </w:r>
          </w:p>
          <w:p w14:paraId="75D0DD4A" w14:textId="2D982DFA" w:rsidR="00604843" w:rsidRPr="001478CF" w:rsidRDefault="00604843" w:rsidP="00F8702C">
            <w:pPr>
              <w:pStyle w:val="BodyText21"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  уменьшение доли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до 2,2 процента к 2027 году; </w:t>
            </w:r>
          </w:p>
          <w:p w14:paraId="5A39BA63" w14:textId="19838AC4" w:rsidR="00604843" w:rsidRPr="001478CF" w:rsidRDefault="00604843" w:rsidP="00F8702C">
            <w:pPr>
              <w:pStyle w:val="BodyText21"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   сохранение доли выпускников общеобразовательных учреждений, не освоивших образовательные программы среднего общего образования (не получивших аттестат о среднем (общем) образовании, в общей численности выпускников общеобразовательных учреждений на уровне 0 процента к 2027 году;</w:t>
            </w:r>
          </w:p>
          <w:p w14:paraId="666F47C9" w14:textId="6EA970F1" w:rsidR="002B28D0" w:rsidRPr="001478CF" w:rsidRDefault="002B28D0" w:rsidP="00F8702C">
            <w:pPr>
              <w:pStyle w:val="BodyText21"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   сохранение доли обучающихся, получающих начальное общее образование в муниципальных общеобразовательных организациях Красногвардейского муниципального округа Ставропольского края, обеспеченных бесплатным горячим питанием, в общей численности обучающихся, получающих начальное общее образование в муниципальных общеобразовательных организациях Красногвардейского муниципального округа Ставропольского края на уровне 100 процентов до 2027 года;</w:t>
            </w:r>
          </w:p>
          <w:p w14:paraId="73B0574E" w14:textId="1CED6DF9" w:rsidR="00604843" w:rsidRPr="001478CF" w:rsidRDefault="00604843" w:rsidP="00F8702C">
            <w:pPr>
              <w:pStyle w:val="BodyText21"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снижение удельного веса преступлений, совершенных несовершеннолетними в Красногвардейском муниципальном округе, в общем количестве преступлений, совершенных в Красногвардейском муниципальном округе до 1,7 процентов к 2027 году;</w:t>
            </w:r>
          </w:p>
          <w:p w14:paraId="363E49C7" w14:textId="40A29F0C" w:rsidR="00604843" w:rsidRPr="001478CF" w:rsidRDefault="00604843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  увеличение доли муниципальных общеобразовательных организаций Красногвардейского муниципального округа Ставропольского края, в которых проведена модернизация школьных систем </w:t>
            </w:r>
            <w:r w:rsidRPr="001478CF">
              <w:rPr>
                <w:sz w:val="28"/>
                <w:szCs w:val="28"/>
              </w:rPr>
              <w:lastRenderedPageBreak/>
              <w:t>образования, в общем количестве муниципальных общеобразовательных организаций Красногвардейского муниципального округа Ставропольского края, с 7,1 процентов в 2023 году до 28,6 процентов в 2027 году (нарастающим итогом);</w:t>
            </w:r>
          </w:p>
          <w:p w14:paraId="78F90C69" w14:textId="46EE9FFA" w:rsidR="00604843" w:rsidRPr="001478CF" w:rsidRDefault="00604843" w:rsidP="00F8702C">
            <w:pPr>
              <w:pStyle w:val="BodyText21"/>
              <w:spacing w:line="240" w:lineRule="exact"/>
              <w:jc w:val="left"/>
              <w:rPr>
                <w:rFonts w:cs="Times New Roman"/>
                <w:szCs w:val="28"/>
                <w:lang w:eastAsia="ru-RU"/>
              </w:rPr>
            </w:pPr>
            <w:r w:rsidRPr="001478CF">
              <w:rPr>
                <w:rFonts w:cs="Times New Roman"/>
                <w:szCs w:val="28"/>
                <w:lang w:eastAsia="ru-RU"/>
              </w:rPr>
              <w:t xml:space="preserve">       завершение капитального ремонта в 4 муниципальных общеобразовательных организациях Красногвардейского муниципального округа Ставропольского края в 2023-2027 годах;</w:t>
            </w:r>
          </w:p>
          <w:p w14:paraId="32ABD765" w14:textId="059F96B4" w:rsidR="007457B7" w:rsidRPr="001478CF" w:rsidRDefault="007457B7" w:rsidP="00F8702C">
            <w:pPr>
              <w:pStyle w:val="BodyText21"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 увеличение доли муниципальных общеобразовательных организаций Красногвардейского муниципального округа Ставропольского края, в которых проведен капитальный ремонт начиная с</w:t>
            </w:r>
            <w:r w:rsidR="00656936">
              <w:rPr>
                <w:szCs w:val="28"/>
              </w:rPr>
              <w:t xml:space="preserve"> </w:t>
            </w:r>
            <w:r w:rsidRPr="001478CF">
              <w:rPr>
                <w:szCs w:val="28"/>
              </w:rPr>
              <w:t>14,3 процентов в 2025 года до 28,6 процентов в 2027 году (с нарастающим итогом);</w:t>
            </w:r>
          </w:p>
          <w:p w14:paraId="4B7C0AD1" w14:textId="6B8C8D0E" w:rsidR="007457B7" w:rsidRPr="001478CF" w:rsidRDefault="007457B7" w:rsidP="00F8702C">
            <w:pPr>
              <w:pStyle w:val="BodyText21"/>
              <w:spacing w:line="240" w:lineRule="exact"/>
              <w:jc w:val="left"/>
              <w:rPr>
                <w:rFonts w:cs="Times New Roman"/>
                <w:szCs w:val="28"/>
                <w:lang w:eastAsia="ru-RU"/>
              </w:rPr>
            </w:pPr>
            <w:r w:rsidRPr="001478CF">
              <w:rPr>
                <w:rFonts w:cs="Times New Roman"/>
                <w:szCs w:val="28"/>
                <w:lang w:eastAsia="ru-RU"/>
              </w:rPr>
              <w:t xml:space="preserve">    завершение капитального ремонта в 4 муниципальных общеобразовательных организациях Красногвардейского муниципального округа Ставропольского края в 2025-2027 годах</w:t>
            </w:r>
          </w:p>
          <w:p w14:paraId="39A5F508" w14:textId="2BE668ED" w:rsidR="00604843" w:rsidRPr="001478CF" w:rsidRDefault="00604843" w:rsidP="00F8702C">
            <w:pPr>
              <w:pStyle w:val="BodyText21"/>
              <w:spacing w:line="240" w:lineRule="exact"/>
              <w:jc w:val="left"/>
              <w:rPr>
                <w:rFonts w:cs="Times New Roman"/>
                <w:szCs w:val="28"/>
                <w:lang w:eastAsia="ru-RU"/>
              </w:rPr>
            </w:pPr>
            <w:r w:rsidRPr="001478CF">
              <w:rPr>
                <w:rFonts w:cs="Times New Roman"/>
                <w:szCs w:val="28"/>
                <w:lang w:eastAsia="ru-RU"/>
              </w:rPr>
              <w:t xml:space="preserve">       </w:t>
            </w:r>
            <w:r w:rsidR="00047C0B" w:rsidRPr="001478CF">
              <w:rPr>
                <w:szCs w:val="28"/>
              </w:rPr>
              <w:t>увеличение доли муниципальных дошкольных образовательных организаций Красногвардейского муниципального округа Ставропольского края, в которых проведен капитальный ремонт 6,7 процентов в 2027 году</w:t>
            </w:r>
            <w:r w:rsidRPr="001478CF">
              <w:rPr>
                <w:rFonts w:cs="Times New Roman"/>
                <w:szCs w:val="28"/>
                <w:lang w:eastAsia="ru-RU"/>
              </w:rPr>
              <w:t>;</w:t>
            </w:r>
          </w:p>
          <w:p w14:paraId="4F124864" w14:textId="18419F7A" w:rsidR="00604843" w:rsidRPr="001478CF" w:rsidRDefault="00604843" w:rsidP="00F8702C">
            <w:pPr>
              <w:pStyle w:val="BodyText21"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сохранение доли общеобразовательных учреждений, расположенных в сельской местности, в которых созданы условия для занятий физической культурой и спортом на уровне 93 процентов к 2027 году;</w:t>
            </w:r>
          </w:p>
          <w:p w14:paraId="6B705014" w14:textId="32D83AE6" w:rsidR="00604843" w:rsidRPr="001478CF" w:rsidRDefault="00604843" w:rsidP="00F8702C">
            <w:pPr>
              <w:pStyle w:val="BodyText21"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сохранение доли детей в возрасте от 7 до 18 лет, непосредственно вовлеченных в реализацию мероприятий регионального проекта «Патриотическое воспитание граждан Российской Федерации» на уровне 100% до 2027 года;</w:t>
            </w:r>
          </w:p>
          <w:p w14:paraId="2C58578E" w14:textId="69D6218A" w:rsidR="00604843" w:rsidRPr="001478CF" w:rsidRDefault="00604843" w:rsidP="00F8702C">
            <w:pPr>
              <w:pStyle w:val="BodyText21"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сохранение доли выплат ежемесячного денежного вознаграждения за классное руководство педагогическим работникам муниципальных общеобразовательных организаций Красногвардейского муниципального округа Ставропольского края на уровне 100 процентов до 2027 года;</w:t>
            </w:r>
          </w:p>
          <w:p w14:paraId="0B700451" w14:textId="624A3E08" w:rsidR="00604843" w:rsidRPr="001478CF" w:rsidRDefault="00604843" w:rsidP="00F8702C">
            <w:pPr>
              <w:pStyle w:val="BodyText21"/>
              <w:spacing w:line="240" w:lineRule="exact"/>
              <w:jc w:val="left"/>
              <w:rPr>
                <w:szCs w:val="28"/>
              </w:rPr>
            </w:pPr>
            <w:r w:rsidRPr="001478CF">
              <w:rPr>
                <w:szCs w:val="28"/>
              </w:rPr>
              <w:t xml:space="preserve">    </w:t>
            </w:r>
            <w:r w:rsidR="009B61FD" w:rsidRPr="001478CF">
              <w:rPr>
                <w:szCs w:val="28"/>
              </w:rPr>
              <w:t xml:space="preserve">увеличение доли общеобразовательных организаций округа, расположенных в сельской местности, обновивших материально-техническую базу для реализации обеспечения функционирования центров образования цифрового и гуманитарного профилей «Точка роста», а также центров образования естественно-научной и технологической направленностей до </w:t>
            </w:r>
            <w:r w:rsidR="009B61FD" w:rsidRPr="001478CF">
              <w:rPr>
                <w:szCs w:val="28"/>
              </w:rPr>
              <w:lastRenderedPageBreak/>
              <w:t>100,0 процентов к 2027 году</w:t>
            </w:r>
            <w:r w:rsidRPr="001478CF">
              <w:rPr>
                <w:szCs w:val="28"/>
              </w:rPr>
              <w:t>;</w:t>
            </w:r>
          </w:p>
          <w:p w14:paraId="5C3C7D1D" w14:textId="135A7687" w:rsidR="00604843" w:rsidRPr="001478CF" w:rsidRDefault="00604843" w:rsidP="00F8702C">
            <w:pPr>
              <w:pStyle w:val="ConsPlusCell"/>
              <w:spacing w:line="240" w:lineRule="exact"/>
              <w:ind w:left="12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 сохранение численности педагогических работников общеобразовательных учреждений, признанных лучшими и получивших государственную поддержку за результаты своей деятельности в рамках реализации приоритетного национального проекта «Образование» на уровне 1 человека до 2027 года</w:t>
            </w:r>
          </w:p>
          <w:p w14:paraId="664FDC07" w14:textId="3BCBA50A" w:rsidR="00604843" w:rsidRPr="001478CF" w:rsidRDefault="00604843" w:rsidP="00F8702C">
            <w:pPr>
              <w:pStyle w:val="ConsPlusCell"/>
              <w:spacing w:line="240" w:lineRule="exact"/>
              <w:ind w:left="12"/>
              <w:jc w:val="both"/>
              <w:rPr>
                <w:sz w:val="28"/>
                <w:szCs w:val="28"/>
              </w:rPr>
            </w:pPr>
          </w:p>
        </w:tc>
      </w:tr>
    </w:tbl>
    <w:p w14:paraId="72FD8B20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14:paraId="03CF3F98" w14:textId="32071D48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1478CF">
        <w:rPr>
          <w:sz w:val="28"/>
          <w:szCs w:val="28"/>
        </w:rPr>
        <w:t>Раздел 1. Характеристика основных мероприятий Подпрограммы</w:t>
      </w:r>
    </w:p>
    <w:p w14:paraId="40C74C29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0373D426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Подпрограммой предусмотрена реализация следующих основных мероприятий:</w:t>
      </w:r>
    </w:p>
    <w:p w14:paraId="0D9E7905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1. Обеспечение предоставления бесплатного дошкольного образования.</w:t>
      </w:r>
    </w:p>
    <w:p w14:paraId="139565AC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656A3B71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образовательных программ дошкольного образования в соответствии с федеральным государственным образовательным стандартом;</w:t>
      </w:r>
    </w:p>
    <w:p w14:paraId="37775497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доступности дошкольного образования посредством оказания материальной поддержки семьям, имеющим детей дошкольного возраста;</w:t>
      </w:r>
    </w:p>
    <w:p w14:paraId="77F4E5F7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деятельности муниципальных дошкольных образовательных организаций Красногвардейского муниципального округа Ставропольского края;</w:t>
      </w:r>
    </w:p>
    <w:p w14:paraId="09272F04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предоставление субвенции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Красногвардейского муниципального округа Ставропольского края;</w:t>
      </w:r>
    </w:p>
    <w:p w14:paraId="3F4370B7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предоставление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организациях;</w:t>
      </w:r>
    </w:p>
    <w:p w14:paraId="1947E22B" w14:textId="14BEE953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rFonts w:ascii="Arial" w:hAnsi="Arial" w:cs="Arial"/>
          <w:sz w:val="28"/>
          <w:szCs w:val="28"/>
        </w:rPr>
      </w:pPr>
      <w:r w:rsidRPr="001478CF">
        <w:rPr>
          <w:sz w:val="28"/>
          <w:szCs w:val="28"/>
        </w:rPr>
        <w:t>укрепление материально-технической базы дошкольных образовательных организаций Красногвардейского муниципального округа Ставропольского края</w:t>
      </w:r>
      <w:r w:rsidRPr="001478CF">
        <w:rPr>
          <w:rFonts w:ascii="Arial" w:hAnsi="Arial" w:cs="Arial"/>
          <w:sz w:val="28"/>
          <w:szCs w:val="28"/>
        </w:rPr>
        <w:t>;</w:t>
      </w:r>
    </w:p>
    <w:p w14:paraId="7B09D6DC" w14:textId="1E7B9AFD" w:rsidR="00EC619B" w:rsidRPr="001478CF" w:rsidRDefault="00EC619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строительство (реконструкция) объектов дошкольных образовательных организаций, находящихся в собственности Красногвардейского муниципального округа Ставропольского края;</w:t>
      </w:r>
    </w:p>
    <w:p w14:paraId="06F59B61" w14:textId="313455C5" w:rsidR="00EA7628" w:rsidRPr="001478CF" w:rsidRDefault="00EA7628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капитальный ремонт дошкольных образовательных организаций Красногвардейского муниципального округа Ставропольского края;</w:t>
      </w:r>
    </w:p>
    <w:p w14:paraId="75BC3C3F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стимулирование педагогических работников в муниципальных образовательных организациях.</w:t>
      </w:r>
    </w:p>
    <w:p w14:paraId="516038AB" w14:textId="77777777" w:rsidR="00D0135B" w:rsidRPr="001478CF" w:rsidRDefault="00D0135B" w:rsidP="00F8702C">
      <w:pPr>
        <w:pStyle w:val="BodyText21"/>
        <w:spacing w:line="240" w:lineRule="exact"/>
        <w:ind w:firstLine="708"/>
        <w:jc w:val="both"/>
        <w:rPr>
          <w:szCs w:val="28"/>
        </w:rPr>
      </w:pPr>
      <w:r w:rsidRPr="001478CF">
        <w:rPr>
          <w:szCs w:val="28"/>
        </w:rPr>
        <w:t>Реализация данного основного мероприятия Подпрограммы позволит обеспечить:</w:t>
      </w:r>
    </w:p>
    <w:p w14:paraId="0C512232" w14:textId="7C43164B" w:rsidR="00090D3B" w:rsidRPr="001478CF" w:rsidRDefault="00090D3B" w:rsidP="00F8702C">
      <w:pPr>
        <w:pStyle w:val="ConsPlusCell"/>
        <w:spacing w:line="240" w:lineRule="exact"/>
        <w:ind w:left="12" w:firstLine="696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сохранение доли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до 51,58 процента к 202</w:t>
      </w:r>
      <w:r w:rsidR="00E84B48" w:rsidRPr="001478CF">
        <w:rPr>
          <w:sz w:val="28"/>
          <w:szCs w:val="28"/>
        </w:rPr>
        <w:t>7</w:t>
      </w:r>
      <w:r w:rsidRPr="001478CF">
        <w:rPr>
          <w:sz w:val="28"/>
          <w:szCs w:val="28"/>
        </w:rPr>
        <w:t xml:space="preserve"> году;</w:t>
      </w:r>
    </w:p>
    <w:p w14:paraId="646D1762" w14:textId="0971FC5C" w:rsidR="00D0135B" w:rsidRPr="001478CF" w:rsidRDefault="00090D3B" w:rsidP="00F8702C">
      <w:pPr>
        <w:pStyle w:val="BodyText21"/>
        <w:spacing w:line="240" w:lineRule="exact"/>
        <w:ind w:firstLine="708"/>
        <w:jc w:val="both"/>
        <w:rPr>
          <w:szCs w:val="28"/>
        </w:rPr>
      </w:pPr>
      <w:r w:rsidRPr="001478CF">
        <w:rPr>
          <w:szCs w:val="28"/>
        </w:rPr>
        <w:t>уменьшение доли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до 2,2 процента к 202</w:t>
      </w:r>
      <w:r w:rsidR="00E84B48" w:rsidRPr="001478CF">
        <w:rPr>
          <w:szCs w:val="28"/>
        </w:rPr>
        <w:t>7</w:t>
      </w:r>
      <w:r w:rsidRPr="001478CF">
        <w:rPr>
          <w:szCs w:val="28"/>
        </w:rPr>
        <w:t xml:space="preserve"> году</w:t>
      </w:r>
      <w:r w:rsidR="00D0135B" w:rsidRPr="001478CF">
        <w:rPr>
          <w:szCs w:val="28"/>
        </w:rPr>
        <w:t>.</w:t>
      </w:r>
    </w:p>
    <w:p w14:paraId="4826E93C" w14:textId="77777777" w:rsidR="00D0135B" w:rsidRPr="001478CF" w:rsidRDefault="00D0135B" w:rsidP="00F8702C">
      <w:pPr>
        <w:pStyle w:val="BodyText21"/>
        <w:spacing w:line="240" w:lineRule="exact"/>
        <w:ind w:firstLine="708"/>
        <w:jc w:val="both"/>
        <w:rPr>
          <w:szCs w:val="28"/>
        </w:rPr>
      </w:pPr>
      <w:r w:rsidRPr="001478CF">
        <w:rPr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17CE8C73" w14:textId="77777777" w:rsidR="00D0135B" w:rsidRPr="001478CF" w:rsidRDefault="00D0135B" w:rsidP="00F8702C">
      <w:pPr>
        <w:pStyle w:val="BodyText21"/>
        <w:spacing w:line="240" w:lineRule="exact"/>
        <w:ind w:firstLine="708"/>
        <w:jc w:val="both"/>
        <w:rPr>
          <w:szCs w:val="28"/>
        </w:rPr>
      </w:pPr>
      <w:r w:rsidRPr="001478CF">
        <w:rPr>
          <w:szCs w:val="28"/>
        </w:rPr>
        <w:t xml:space="preserve">Участниками данного основного мероприятия Подпрограммы являются муниципальные учреждения, подведомственные отделу образования. </w:t>
      </w:r>
    </w:p>
    <w:p w14:paraId="69EECF99" w14:textId="77777777" w:rsidR="00D0135B" w:rsidRPr="001478CF" w:rsidRDefault="00D0135B" w:rsidP="00F8702C">
      <w:pPr>
        <w:pStyle w:val="BodyText21"/>
        <w:spacing w:line="240" w:lineRule="exact"/>
        <w:ind w:firstLine="708"/>
        <w:jc w:val="both"/>
        <w:rPr>
          <w:szCs w:val="28"/>
        </w:rPr>
      </w:pPr>
      <w:r w:rsidRPr="001478CF">
        <w:rPr>
          <w:szCs w:val="28"/>
        </w:rPr>
        <w:lastRenderedPageBreak/>
        <w:t>2. Обеспечение предоставления бесплатного общего образования.</w:t>
      </w:r>
    </w:p>
    <w:p w14:paraId="099F06CA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34D41D92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образовательных программ начального общего, основного общего и среднего общего образования в соответствии с федеральными государственными образовательными стандартами;</w:t>
      </w:r>
    </w:p>
    <w:p w14:paraId="487F27A1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расходы на обеспечение деятельности (оказание услуг) общеобразовательных учреждений;</w:t>
      </w:r>
    </w:p>
    <w:p w14:paraId="5120312A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предоставление 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организациях;</w:t>
      </w:r>
    </w:p>
    <w:p w14:paraId="5B0B04C1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приобретение учебников и учебной литературы;</w:t>
      </w:r>
    </w:p>
    <w:p w14:paraId="50C23A8D" w14:textId="205DD361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приобретение спортивного инвентаря и оборудования 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образования», утвержденной постановлением Правительства Ставропольского края от </w:t>
      </w:r>
      <w:r w:rsidR="002C4605" w:rsidRPr="001478CF">
        <w:rPr>
          <w:sz w:val="28"/>
          <w:szCs w:val="28"/>
        </w:rPr>
        <w:t xml:space="preserve">31 декабря 2023 года </w:t>
      </w:r>
      <w:r w:rsidR="005C1147" w:rsidRPr="001478CF">
        <w:rPr>
          <w:sz w:val="28"/>
          <w:szCs w:val="28"/>
        </w:rPr>
        <w:t>№</w:t>
      </w:r>
      <w:r w:rsidR="002C4605" w:rsidRPr="001478CF">
        <w:rPr>
          <w:sz w:val="28"/>
          <w:szCs w:val="28"/>
        </w:rPr>
        <w:t xml:space="preserve"> 844-п</w:t>
      </w:r>
      <w:r w:rsidRPr="001478CF">
        <w:rPr>
          <w:sz w:val="28"/>
          <w:szCs w:val="28"/>
        </w:rPr>
        <w:t>;</w:t>
      </w:r>
    </w:p>
    <w:p w14:paraId="464D1647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приобретение учебно-наглядных пособий и учебного оборудования;</w:t>
      </w:r>
    </w:p>
    <w:p w14:paraId="165C8095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приобретение золотой медали Ставропольского края «За особые успехи в обучении» и серебряной медали Ставропольского края «За особые успехи в обучении»;</w:t>
      </w:r>
    </w:p>
    <w:p w14:paraId="75BD7EFC" w14:textId="1F20DEB5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предоставление субсидий на проведение работ по капитальному ремонту кровель в муниципальных общеобразовательных организациях 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образования», утвержденной постановлением Правительства Ставропольского края от </w:t>
      </w:r>
      <w:r w:rsidR="002C4605" w:rsidRPr="001478CF">
        <w:rPr>
          <w:sz w:val="28"/>
          <w:szCs w:val="28"/>
        </w:rPr>
        <w:t xml:space="preserve">31 декабря 2023 года </w:t>
      </w:r>
      <w:r w:rsidR="005C1147" w:rsidRPr="001478CF">
        <w:rPr>
          <w:sz w:val="28"/>
          <w:szCs w:val="28"/>
        </w:rPr>
        <w:t>№</w:t>
      </w:r>
      <w:r w:rsidR="002C4605" w:rsidRPr="001478CF">
        <w:rPr>
          <w:sz w:val="28"/>
          <w:szCs w:val="28"/>
        </w:rPr>
        <w:t xml:space="preserve"> 844-п</w:t>
      </w:r>
      <w:r w:rsidRPr="001478CF">
        <w:rPr>
          <w:sz w:val="28"/>
          <w:szCs w:val="28"/>
        </w:rPr>
        <w:t>;</w:t>
      </w:r>
    </w:p>
    <w:p w14:paraId="01BD85DB" w14:textId="3CF78B8A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предоставление субсидий на проведение капитального ремонта зданий и сооружений дошкольных образовательных организаций, общеобразовательных организаций и организаций дополнительного образования 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образования», утвержденной постановлением Правительства Ставропольского края от </w:t>
      </w:r>
      <w:r w:rsidR="002C4605" w:rsidRPr="001478CF">
        <w:rPr>
          <w:sz w:val="28"/>
          <w:szCs w:val="28"/>
        </w:rPr>
        <w:t xml:space="preserve">31 декабря 2023 года </w:t>
      </w:r>
      <w:r w:rsidR="005C1147" w:rsidRPr="001478CF">
        <w:rPr>
          <w:sz w:val="28"/>
          <w:szCs w:val="28"/>
        </w:rPr>
        <w:t>№</w:t>
      </w:r>
      <w:r w:rsidR="002C4605" w:rsidRPr="001478CF">
        <w:rPr>
          <w:sz w:val="28"/>
          <w:szCs w:val="28"/>
        </w:rPr>
        <w:t xml:space="preserve"> 844-п</w:t>
      </w:r>
      <w:r w:rsidRPr="001478CF">
        <w:rPr>
          <w:sz w:val="28"/>
          <w:szCs w:val="28"/>
        </w:rPr>
        <w:t>;</w:t>
      </w:r>
    </w:p>
    <w:p w14:paraId="5EC4E338" w14:textId="45513109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предоставление субсидий на проведение работ по благоустройству территории муниципальных общеобразовательных организаций 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образования», утвержденной постановлением Правительства Ставропольского края от </w:t>
      </w:r>
      <w:r w:rsidR="002C4605" w:rsidRPr="001478CF">
        <w:rPr>
          <w:sz w:val="28"/>
          <w:szCs w:val="28"/>
        </w:rPr>
        <w:t xml:space="preserve">31 декабря 2023 года </w:t>
      </w:r>
      <w:r w:rsidR="005C1147" w:rsidRPr="001478CF">
        <w:rPr>
          <w:sz w:val="28"/>
          <w:szCs w:val="28"/>
        </w:rPr>
        <w:t>№</w:t>
      </w:r>
      <w:r w:rsidR="002C4605" w:rsidRPr="001478CF">
        <w:rPr>
          <w:sz w:val="28"/>
          <w:szCs w:val="28"/>
        </w:rPr>
        <w:t xml:space="preserve"> 844-п</w:t>
      </w:r>
      <w:r w:rsidRPr="001478CF">
        <w:rPr>
          <w:sz w:val="28"/>
          <w:szCs w:val="28"/>
        </w:rPr>
        <w:t>;</w:t>
      </w:r>
    </w:p>
    <w:p w14:paraId="424DD22F" w14:textId="754BC960" w:rsidR="00D0135B" w:rsidRPr="001478CF" w:rsidRDefault="00D0135B" w:rsidP="00F8702C">
      <w:pPr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предоставление субсидий на реализацию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 Красногвардейского муниципального округа</w:t>
      </w:r>
      <w:r w:rsidR="002E3CA3" w:rsidRPr="001478CF">
        <w:rPr>
          <w:sz w:val="28"/>
          <w:szCs w:val="28"/>
        </w:rPr>
        <w:t xml:space="preserve">, </w:t>
      </w:r>
      <w:r w:rsidRPr="001478CF">
        <w:rPr>
          <w:sz w:val="28"/>
          <w:szCs w:val="28"/>
        </w:rPr>
        <w:t xml:space="preserve">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образования», утвержденной постановлением Правительства Ставропольского края от </w:t>
      </w:r>
      <w:r w:rsidR="002C4605" w:rsidRPr="001478CF">
        <w:rPr>
          <w:sz w:val="28"/>
          <w:szCs w:val="28"/>
        </w:rPr>
        <w:t xml:space="preserve">31 декабря 2023 года </w:t>
      </w:r>
      <w:r w:rsidR="005C1147" w:rsidRPr="001478CF">
        <w:rPr>
          <w:sz w:val="28"/>
          <w:szCs w:val="28"/>
        </w:rPr>
        <w:t>№</w:t>
      </w:r>
      <w:r w:rsidR="002C4605" w:rsidRPr="001478CF">
        <w:rPr>
          <w:sz w:val="28"/>
          <w:szCs w:val="28"/>
        </w:rPr>
        <w:t xml:space="preserve"> 844-п</w:t>
      </w:r>
      <w:r w:rsidRPr="001478CF">
        <w:rPr>
          <w:sz w:val="28"/>
          <w:szCs w:val="28"/>
        </w:rPr>
        <w:t>;</w:t>
      </w:r>
    </w:p>
    <w:p w14:paraId="3E8522B3" w14:textId="141CC176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предоставление субсидий на приобретение новогодних подарков детям, обучающимся по образовательным программам начального общего образования в муниципальных образовательных организациях Красногвардейского муниципального округа, 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образования», утвержденной постановлением Правительства </w:t>
      </w:r>
      <w:r w:rsidRPr="001478CF">
        <w:rPr>
          <w:sz w:val="28"/>
          <w:szCs w:val="28"/>
        </w:rPr>
        <w:lastRenderedPageBreak/>
        <w:t xml:space="preserve">Ставропольского края от </w:t>
      </w:r>
      <w:r w:rsidR="002C4605" w:rsidRPr="001478CF">
        <w:rPr>
          <w:sz w:val="28"/>
          <w:szCs w:val="28"/>
        </w:rPr>
        <w:t xml:space="preserve">31 декабря 2023 года </w:t>
      </w:r>
      <w:r w:rsidR="005C1147" w:rsidRPr="001478CF">
        <w:rPr>
          <w:sz w:val="28"/>
          <w:szCs w:val="28"/>
        </w:rPr>
        <w:t>№</w:t>
      </w:r>
      <w:r w:rsidR="002C4605" w:rsidRPr="001478CF">
        <w:rPr>
          <w:sz w:val="28"/>
          <w:szCs w:val="28"/>
        </w:rPr>
        <w:t xml:space="preserve"> 844-п</w:t>
      </w:r>
      <w:r w:rsidRPr="001478CF">
        <w:rPr>
          <w:sz w:val="28"/>
          <w:szCs w:val="28"/>
        </w:rPr>
        <w:t>;</w:t>
      </w:r>
    </w:p>
    <w:p w14:paraId="62EC9EB8" w14:textId="1D374368" w:rsidR="00EC619B" w:rsidRPr="001478CF" w:rsidRDefault="00EC619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антитеррористической защищенности в муниципальных общеобразовательных организациях;</w:t>
      </w:r>
    </w:p>
    <w:p w14:paraId="7918ED16" w14:textId="5B81E87F" w:rsidR="00EC619B" w:rsidRPr="001478CF" w:rsidRDefault="00EC619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функционирования центров образования цифрового и гуманитарного профилей «Точка роста», а также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городах;</w:t>
      </w:r>
    </w:p>
    <w:p w14:paraId="34996869" w14:textId="54A41267" w:rsidR="00111D8D" w:rsidRPr="001478CF" w:rsidRDefault="00111D8D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питанием;</w:t>
      </w:r>
    </w:p>
    <w:p w14:paraId="14910DC3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стимулирование педагогических работников в муниципальных образовательных организациях.</w:t>
      </w:r>
    </w:p>
    <w:p w14:paraId="7C5BDC2F" w14:textId="77777777" w:rsidR="00776F9C" w:rsidRPr="001478CF" w:rsidRDefault="00090D3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данного основного мероприятия Подпрограммы позволит обеспечить</w:t>
      </w:r>
      <w:r w:rsidR="00776F9C" w:rsidRPr="001478CF">
        <w:rPr>
          <w:sz w:val="28"/>
          <w:szCs w:val="28"/>
        </w:rPr>
        <w:t>:</w:t>
      </w:r>
    </w:p>
    <w:p w14:paraId="1BC9B86D" w14:textId="7653BAD8" w:rsidR="00D0135B" w:rsidRPr="001478CF" w:rsidRDefault="00915549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сохранение</w:t>
      </w:r>
      <w:r w:rsidR="00090D3B" w:rsidRPr="001478CF">
        <w:rPr>
          <w:sz w:val="28"/>
          <w:szCs w:val="28"/>
        </w:rPr>
        <w:t xml:space="preserve"> доли выпускников общеобразовательных учреждений, не освоивших образовательные программы среднего общего образования (не получивших аттестат о среднем (общем) образовании, в общей численности выпускников общеобразовательных учреждений </w:t>
      </w:r>
      <w:r w:rsidRPr="001478CF">
        <w:rPr>
          <w:sz w:val="28"/>
          <w:szCs w:val="28"/>
        </w:rPr>
        <w:t>на уровне 0</w:t>
      </w:r>
      <w:r w:rsidR="00090D3B" w:rsidRPr="001478CF">
        <w:rPr>
          <w:sz w:val="28"/>
          <w:szCs w:val="28"/>
        </w:rPr>
        <w:t xml:space="preserve"> процент</w:t>
      </w:r>
      <w:r w:rsidRPr="001478CF">
        <w:rPr>
          <w:sz w:val="28"/>
          <w:szCs w:val="28"/>
        </w:rPr>
        <w:t>ов</w:t>
      </w:r>
      <w:r w:rsidR="00090D3B" w:rsidRPr="001478CF">
        <w:rPr>
          <w:sz w:val="28"/>
          <w:szCs w:val="28"/>
        </w:rPr>
        <w:t xml:space="preserve"> к 202</w:t>
      </w:r>
      <w:r w:rsidR="00EA7628" w:rsidRPr="001478CF">
        <w:rPr>
          <w:sz w:val="28"/>
          <w:szCs w:val="28"/>
        </w:rPr>
        <w:t>7</w:t>
      </w:r>
      <w:r w:rsidR="00090D3B" w:rsidRPr="001478CF">
        <w:rPr>
          <w:sz w:val="28"/>
          <w:szCs w:val="28"/>
        </w:rPr>
        <w:t xml:space="preserve"> году</w:t>
      </w:r>
      <w:r w:rsidR="00776F9C" w:rsidRPr="001478CF">
        <w:rPr>
          <w:sz w:val="28"/>
          <w:szCs w:val="28"/>
        </w:rPr>
        <w:t>;</w:t>
      </w:r>
    </w:p>
    <w:p w14:paraId="0533E3A3" w14:textId="79FDC723" w:rsidR="00776F9C" w:rsidRPr="001478CF" w:rsidRDefault="00776F9C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сохранение доли обучающихся</w:t>
      </w:r>
      <w:r w:rsidR="00237999" w:rsidRPr="001478CF">
        <w:rPr>
          <w:sz w:val="28"/>
          <w:szCs w:val="28"/>
        </w:rPr>
        <w:t>,</w:t>
      </w:r>
      <w:r w:rsidR="00C33D34" w:rsidRPr="001478CF">
        <w:rPr>
          <w:sz w:val="28"/>
          <w:szCs w:val="28"/>
        </w:rPr>
        <w:t xml:space="preserve"> получающих начальное общее</w:t>
      </w:r>
      <w:r w:rsidRPr="001478CF">
        <w:rPr>
          <w:sz w:val="28"/>
          <w:szCs w:val="28"/>
        </w:rPr>
        <w:t xml:space="preserve"> образовани</w:t>
      </w:r>
      <w:r w:rsidR="00C33D34" w:rsidRPr="001478CF">
        <w:rPr>
          <w:sz w:val="28"/>
          <w:szCs w:val="28"/>
        </w:rPr>
        <w:t>е</w:t>
      </w:r>
      <w:r w:rsidR="00237999" w:rsidRPr="001478CF">
        <w:rPr>
          <w:sz w:val="28"/>
          <w:szCs w:val="28"/>
        </w:rPr>
        <w:t xml:space="preserve"> в муниципальных общеобразовательных организациях Красногвардейского муниципального округа Ставропольского края, обеспеченных бесплатным горячим</w:t>
      </w:r>
      <w:r w:rsidR="00C33D34" w:rsidRPr="001478CF">
        <w:rPr>
          <w:sz w:val="28"/>
          <w:szCs w:val="28"/>
        </w:rPr>
        <w:t xml:space="preserve"> питание</w:t>
      </w:r>
      <w:r w:rsidR="00237999" w:rsidRPr="001478CF">
        <w:rPr>
          <w:sz w:val="28"/>
          <w:szCs w:val="28"/>
        </w:rPr>
        <w:t>м</w:t>
      </w:r>
      <w:r w:rsidR="00C33D34" w:rsidRPr="001478CF">
        <w:rPr>
          <w:sz w:val="28"/>
          <w:szCs w:val="28"/>
        </w:rPr>
        <w:t>, в общей численности обучающихся</w:t>
      </w:r>
      <w:r w:rsidR="00237999" w:rsidRPr="001478CF">
        <w:rPr>
          <w:sz w:val="28"/>
          <w:szCs w:val="28"/>
        </w:rPr>
        <w:t>,</w:t>
      </w:r>
      <w:r w:rsidRPr="001478CF">
        <w:rPr>
          <w:sz w:val="28"/>
          <w:szCs w:val="28"/>
        </w:rPr>
        <w:t xml:space="preserve"> </w:t>
      </w:r>
      <w:r w:rsidR="00237999" w:rsidRPr="001478CF">
        <w:rPr>
          <w:sz w:val="28"/>
          <w:szCs w:val="28"/>
        </w:rPr>
        <w:t xml:space="preserve">получающих </w:t>
      </w:r>
      <w:r w:rsidRPr="001478CF">
        <w:rPr>
          <w:sz w:val="28"/>
          <w:szCs w:val="28"/>
        </w:rPr>
        <w:t>начальн</w:t>
      </w:r>
      <w:r w:rsidR="00C33D34" w:rsidRPr="001478CF">
        <w:rPr>
          <w:sz w:val="28"/>
          <w:szCs w:val="28"/>
        </w:rPr>
        <w:t>о</w:t>
      </w:r>
      <w:r w:rsidR="00237999" w:rsidRPr="001478CF">
        <w:rPr>
          <w:sz w:val="28"/>
          <w:szCs w:val="28"/>
        </w:rPr>
        <w:t>е</w:t>
      </w:r>
      <w:r w:rsidRPr="001478CF">
        <w:rPr>
          <w:sz w:val="28"/>
          <w:szCs w:val="28"/>
        </w:rPr>
        <w:t xml:space="preserve"> обще</w:t>
      </w:r>
      <w:r w:rsidR="00237999" w:rsidRPr="001478CF">
        <w:rPr>
          <w:sz w:val="28"/>
          <w:szCs w:val="28"/>
        </w:rPr>
        <w:t>е</w:t>
      </w:r>
      <w:r w:rsidRPr="001478CF">
        <w:rPr>
          <w:sz w:val="28"/>
          <w:szCs w:val="28"/>
        </w:rPr>
        <w:t xml:space="preserve"> образовани</w:t>
      </w:r>
      <w:r w:rsidR="00237999" w:rsidRPr="001478CF">
        <w:rPr>
          <w:sz w:val="28"/>
          <w:szCs w:val="28"/>
        </w:rPr>
        <w:t>е</w:t>
      </w:r>
      <w:r w:rsidRPr="001478CF">
        <w:rPr>
          <w:sz w:val="28"/>
          <w:szCs w:val="28"/>
        </w:rPr>
        <w:t xml:space="preserve"> в муниципальных общеобразовательных организациях Красногвардейского муниципального округа</w:t>
      </w:r>
      <w:r w:rsidR="00237999" w:rsidRPr="001478CF">
        <w:rPr>
          <w:sz w:val="28"/>
          <w:szCs w:val="28"/>
        </w:rPr>
        <w:t xml:space="preserve"> Ставропольского края</w:t>
      </w:r>
      <w:r w:rsidR="00C33D34" w:rsidRPr="001478CF">
        <w:rPr>
          <w:sz w:val="28"/>
          <w:szCs w:val="28"/>
        </w:rPr>
        <w:t xml:space="preserve"> на уровне 100 процентов до 2027 года.</w:t>
      </w:r>
    </w:p>
    <w:p w14:paraId="24B4E51F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4AC6A097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образования.</w:t>
      </w:r>
    </w:p>
    <w:p w14:paraId="410BA1E3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3. Обеспечение предоставления дополнительного образования.</w:t>
      </w:r>
    </w:p>
    <w:p w14:paraId="764E63EB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385C2223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развития интеллектуального и творческого потенциала детей в Красногвардейском муниципальном округе;</w:t>
      </w:r>
    </w:p>
    <w:p w14:paraId="4196649E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расходы на обеспечение деятельности (оказание услуг) учреждений дополнительного образования;</w:t>
      </w:r>
    </w:p>
    <w:p w14:paraId="419EDB50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стимулирование педагогических работников в муниципальных образовательных организациях.</w:t>
      </w:r>
    </w:p>
    <w:p w14:paraId="065064B5" w14:textId="06A1F87E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данного основного мероприятия Подпрограммы позволит обеспечить снижение удельного веса преступлений, совершенных несовершеннолетними в Красногвардейском муниципальном округе, в общем количестве преступлений, совершенных в Красногвардейском муниципально</w:t>
      </w:r>
      <w:r w:rsidR="00EA7628" w:rsidRPr="001478CF">
        <w:rPr>
          <w:sz w:val="28"/>
          <w:szCs w:val="28"/>
        </w:rPr>
        <w:t>м округе до 1,7 процентов к 2027</w:t>
      </w:r>
      <w:r w:rsidRPr="001478CF">
        <w:rPr>
          <w:sz w:val="28"/>
          <w:szCs w:val="28"/>
        </w:rPr>
        <w:t xml:space="preserve"> году.</w:t>
      </w:r>
    </w:p>
    <w:p w14:paraId="553422A8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4C227BFE" w14:textId="42DE86A8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образования.</w:t>
      </w:r>
    </w:p>
    <w:p w14:paraId="463C94C2" w14:textId="493198EB" w:rsidR="00EE6AAE" w:rsidRPr="001478CF" w:rsidRDefault="00957D23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4</w:t>
      </w:r>
      <w:r w:rsidR="00EE6AAE" w:rsidRPr="001478CF">
        <w:rPr>
          <w:sz w:val="28"/>
          <w:szCs w:val="28"/>
        </w:rPr>
        <w:t>. Модернизация школьных систем образования, в части мероприятий по капитальному ремонту и оснащению</w:t>
      </w:r>
      <w:r w:rsidR="00EE6AAE" w:rsidRPr="001478CF">
        <w:rPr>
          <w:b/>
          <w:sz w:val="28"/>
          <w:szCs w:val="28"/>
        </w:rPr>
        <w:t xml:space="preserve"> </w:t>
      </w:r>
      <w:r w:rsidR="00EE6AAE" w:rsidRPr="001478CF">
        <w:rPr>
          <w:sz w:val="28"/>
          <w:szCs w:val="28"/>
        </w:rPr>
        <w:t>зданий муниципальных</w:t>
      </w:r>
      <w:r w:rsidR="00EE6AAE" w:rsidRPr="001478CF">
        <w:rPr>
          <w:b/>
          <w:sz w:val="28"/>
          <w:szCs w:val="28"/>
        </w:rPr>
        <w:t xml:space="preserve"> </w:t>
      </w:r>
      <w:r w:rsidR="00EE6AAE" w:rsidRPr="001478CF">
        <w:rPr>
          <w:sz w:val="28"/>
          <w:szCs w:val="28"/>
        </w:rPr>
        <w:t>общеобразовательных организаций Красногвардейского муниципального округа Ставропольского края.</w:t>
      </w:r>
    </w:p>
    <w:p w14:paraId="1D23C1DA" w14:textId="77777777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7FD086D5" w14:textId="77777777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bookmarkStart w:id="1" w:name="_Hlk133929930"/>
      <w:r w:rsidRPr="001478CF">
        <w:rPr>
          <w:sz w:val="28"/>
          <w:szCs w:val="28"/>
        </w:rPr>
        <w:t>капитальный ремонт муниципальных общеобразовательных организаций Красногвардейского муниципального округа Ставропольского края;</w:t>
      </w:r>
    </w:p>
    <w:p w14:paraId="7DD193E2" w14:textId="77777777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оснащение недостающими или нуждающимися в замене средствами </w:t>
      </w:r>
      <w:r w:rsidRPr="001478CF">
        <w:rPr>
          <w:sz w:val="28"/>
          <w:szCs w:val="28"/>
        </w:rPr>
        <w:lastRenderedPageBreak/>
        <w:t>обучения и воспитания в соответствии с перечнем обучения и воспитания муниципальных общеобразовательных организаций Красногвардейского муниципального округа Ставропольского края;</w:t>
      </w:r>
    </w:p>
    <w:p w14:paraId="6C2344B4" w14:textId="77777777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нормативного уровня антитеррористической защищенности муниципальных общеобразовательных организаций Красногвардейского муниципального округа Ставропольского края;</w:t>
      </w:r>
    </w:p>
    <w:p w14:paraId="200F941F" w14:textId="77777777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обновление 100 процентов учебников и учебных пособий, не позволяющих их дальнейшее использование в образовательном процессе по причине ветхости и дефектности, в муниципальных общеобразовательных организациях Красногвардейского муниципального округа Ставропольского края;</w:t>
      </w:r>
    </w:p>
    <w:p w14:paraId="10B21DF1" w14:textId="77777777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привлечение обучающихся, их родителей (законных представителей) и педагогических работников к обсуждению дизайнерских и иных решений в рамках подготовки к проведению и приемке работ по капитальному ремонту муниципальных общеобразовательных организаций Красногвардейского муниципального округа Ставропольского края;</w:t>
      </w:r>
    </w:p>
    <w:p w14:paraId="1C334E44" w14:textId="77777777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повышения профессионального мастерства педагогических и управленческих кадров муниципальных общеобразовательных организаций Красногвардейского муниципального округа Ставропольского края.</w:t>
      </w:r>
    </w:p>
    <w:bookmarkEnd w:id="1"/>
    <w:p w14:paraId="774E4484" w14:textId="79E4650C" w:rsidR="00EE6AAE" w:rsidRPr="001478CF" w:rsidRDefault="00090D3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данного основного мероприятия Подпрограммы позволит обеспечить увеличение доли муниципальных общеобразовательных организаций Красногвардейского муниципального округа Ставропольского края, в которых проведена модернизация школьных систем образования, в общем количестве муниципальных общеобразовательных организаций Красногвардейского муниципального округа Ставропольского края, с 7,1 процентов в 2023 году до 28,6 процентов в 202</w:t>
      </w:r>
      <w:r w:rsidR="00CA00B7" w:rsidRPr="001478CF">
        <w:rPr>
          <w:sz w:val="28"/>
          <w:szCs w:val="28"/>
        </w:rPr>
        <w:t>7</w:t>
      </w:r>
      <w:r w:rsidRPr="001478CF">
        <w:rPr>
          <w:sz w:val="28"/>
          <w:szCs w:val="28"/>
        </w:rPr>
        <w:t xml:space="preserve"> году (нарастающим итогом)</w:t>
      </w:r>
      <w:r w:rsidR="00EE6AAE" w:rsidRPr="001478CF">
        <w:rPr>
          <w:sz w:val="28"/>
          <w:szCs w:val="28"/>
        </w:rPr>
        <w:t>.</w:t>
      </w:r>
    </w:p>
    <w:p w14:paraId="10A7768A" w14:textId="77777777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037B45E8" w14:textId="0DEA8CE1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образования.</w:t>
      </w:r>
    </w:p>
    <w:p w14:paraId="2B358A7B" w14:textId="30C5AEE1" w:rsidR="00EE6AAE" w:rsidRPr="001478CF" w:rsidRDefault="0034386A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5</w:t>
      </w:r>
      <w:r w:rsidR="00EE6AAE" w:rsidRPr="001478CF">
        <w:rPr>
          <w:sz w:val="28"/>
          <w:szCs w:val="28"/>
        </w:rPr>
        <w:t>. Модернизация школьных систем образования, в части мероприятий по завершению работ по капитальному ремонту зданий муниципальных</w:t>
      </w:r>
      <w:r w:rsidR="00EE6AAE" w:rsidRPr="001478CF">
        <w:rPr>
          <w:b/>
          <w:sz w:val="28"/>
          <w:szCs w:val="28"/>
        </w:rPr>
        <w:t xml:space="preserve"> </w:t>
      </w:r>
      <w:r w:rsidR="00EE6AAE" w:rsidRPr="001478CF">
        <w:rPr>
          <w:sz w:val="28"/>
          <w:szCs w:val="28"/>
        </w:rPr>
        <w:t>общеобразовательных организаций Красногвардейского муниципального округа Ставропольского края.</w:t>
      </w:r>
    </w:p>
    <w:p w14:paraId="400E692D" w14:textId="77777777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bookmarkStart w:id="2" w:name="_Hlk133930163"/>
      <w:r w:rsidRPr="001478CF">
        <w:rPr>
          <w:sz w:val="28"/>
          <w:szCs w:val="28"/>
        </w:rPr>
        <w:t>В рамках данного основного мероприятия Подпрограммы предполагается завершение капитального ремонта в муниципальных общеобразовательных организациях Красногвардейского муниципального округа Ставропольского края.</w:t>
      </w:r>
    </w:p>
    <w:bookmarkEnd w:id="2"/>
    <w:p w14:paraId="03E5AAAF" w14:textId="7B29E6AD" w:rsidR="00EE6AAE" w:rsidRPr="001478CF" w:rsidRDefault="00090D3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Реализация данного основного мероприятия Подпрограммы позволит обеспечить завершение капитального ремонта в 4 муниципальных образовательных организациях Красногвардейского муниципального округа </w:t>
      </w:r>
      <w:r w:rsidR="00CA00B7" w:rsidRPr="001478CF">
        <w:rPr>
          <w:sz w:val="28"/>
          <w:szCs w:val="28"/>
        </w:rPr>
        <w:t>Ставропольского края в</w:t>
      </w:r>
      <w:r w:rsidR="00C21A9F" w:rsidRPr="001478CF">
        <w:rPr>
          <w:sz w:val="28"/>
          <w:szCs w:val="28"/>
        </w:rPr>
        <w:t xml:space="preserve"> 2023-2027</w:t>
      </w:r>
      <w:r w:rsidRPr="001478CF">
        <w:rPr>
          <w:sz w:val="28"/>
          <w:szCs w:val="28"/>
        </w:rPr>
        <w:t xml:space="preserve"> годах</w:t>
      </w:r>
      <w:r w:rsidR="00EE6AAE" w:rsidRPr="001478CF">
        <w:rPr>
          <w:sz w:val="28"/>
          <w:szCs w:val="28"/>
        </w:rPr>
        <w:t>.</w:t>
      </w:r>
    </w:p>
    <w:p w14:paraId="1CD1AC0E" w14:textId="77777777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6DE0B10C" w14:textId="5860131C" w:rsidR="00EE6AAE" w:rsidRPr="001478CF" w:rsidRDefault="00EE6AAE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образования.</w:t>
      </w:r>
    </w:p>
    <w:p w14:paraId="78CA06A4" w14:textId="5437B870" w:rsidR="00F23383" w:rsidRPr="001478CF" w:rsidRDefault="0034386A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6</w:t>
      </w:r>
      <w:r w:rsidR="00F23383" w:rsidRPr="001478CF">
        <w:rPr>
          <w:sz w:val="28"/>
          <w:szCs w:val="28"/>
        </w:rPr>
        <w:t>. Региональный проект «Все лучшее детям» модерниза</w:t>
      </w:r>
      <w:r w:rsidR="00CF4315" w:rsidRPr="001478CF">
        <w:rPr>
          <w:sz w:val="28"/>
          <w:szCs w:val="28"/>
        </w:rPr>
        <w:t>ция школьных систем образования и завершение работ.</w:t>
      </w:r>
    </w:p>
    <w:p w14:paraId="0AE9EF86" w14:textId="77777777" w:rsidR="00FF6B63" w:rsidRPr="001478CF" w:rsidRDefault="00FF6B63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4B9693D0" w14:textId="72FC0B1A" w:rsidR="00FF6B63" w:rsidRPr="001478CF" w:rsidRDefault="00FF6B63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капитальный ремонт в муниципальных общеобразовательных организациях Красногвардейского муниципального округа Ставропольского края;</w:t>
      </w:r>
    </w:p>
    <w:p w14:paraId="6AB16BE0" w14:textId="77777777" w:rsidR="00FF6B63" w:rsidRPr="001478CF" w:rsidRDefault="00FF6B63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оснащение недостающими или нуждающимися в замене средствами обучения и воспитания в соответствии с перечнем обучения и воспитания муниципальных общеобразовательных организаций Красногвардейского муниципального округа Ставропольского края;</w:t>
      </w:r>
    </w:p>
    <w:p w14:paraId="33845DFF" w14:textId="77777777" w:rsidR="00FF6B63" w:rsidRPr="001478CF" w:rsidRDefault="00FF6B63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нормативного уровня антитеррористической защищенности муниципальных общеобразовательных организаций Красногвардейского муниципального округа Ставропольского края;</w:t>
      </w:r>
    </w:p>
    <w:p w14:paraId="7816CF82" w14:textId="77777777" w:rsidR="00FF6B63" w:rsidRPr="001478CF" w:rsidRDefault="00FF6B63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lastRenderedPageBreak/>
        <w:t>обновление 100 процентов учебников и учебных пособий, не позволяющих их дальнейшее использование в образовательном процессе по причине ветхости и дефектности, в муниципальных общеобразовательных организациях Красногвардейского муниципального округа Ставропольского края;</w:t>
      </w:r>
    </w:p>
    <w:p w14:paraId="1E23A032" w14:textId="77777777" w:rsidR="00FF6B63" w:rsidRPr="001478CF" w:rsidRDefault="00FF6B63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привлечение обучающихся, их родителей (законных представителей) и педагогических работников к обсуждению дизайнерских и иных решений в рамках подготовки к проведению и приемке работ по капитальному ремонту муниципальных общеобразовательных организаций Красногвардейского муниципального округа Ставропольского края;</w:t>
      </w:r>
    </w:p>
    <w:p w14:paraId="2F5851CB" w14:textId="6A46AE93" w:rsidR="00FF6B63" w:rsidRPr="001478CF" w:rsidRDefault="00FF6B63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повышения профессионального мастерства педагогических и управленческих кадров муниципальных общеобразовательных организаций Красногвардейского муниципального округа Ставропольского края;</w:t>
      </w:r>
    </w:p>
    <w:p w14:paraId="24E21B10" w14:textId="580E9F0F" w:rsidR="00F23383" w:rsidRPr="001478CF" w:rsidRDefault="00FF6B63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завершение капитального ремонта в муниципальных общеобразовательных организациях Красногвардейского муниципального округа Ставропольского края.</w:t>
      </w:r>
    </w:p>
    <w:p w14:paraId="05D85AF0" w14:textId="77777777" w:rsidR="00C429D4" w:rsidRPr="001478CF" w:rsidRDefault="00FF6B63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данного основного мероприятия Подпрограммы позволит обеспечить</w:t>
      </w:r>
      <w:r w:rsidR="00C429D4" w:rsidRPr="001478CF">
        <w:rPr>
          <w:sz w:val="28"/>
          <w:szCs w:val="28"/>
        </w:rPr>
        <w:t>:</w:t>
      </w:r>
    </w:p>
    <w:p w14:paraId="3DF6CB3E" w14:textId="6BACFF81" w:rsidR="00FF6B63" w:rsidRPr="001478CF" w:rsidRDefault="00FF6B63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увеличение доли муниципальных общеобразовательных организаций Красногвардейского муниципального округа Ставропольского края, в которых проведен капитальный ремонт </w:t>
      </w:r>
      <w:r w:rsidR="0038163C" w:rsidRPr="001478CF">
        <w:rPr>
          <w:sz w:val="28"/>
          <w:szCs w:val="28"/>
        </w:rPr>
        <w:t>начиная с</w:t>
      </w:r>
      <w:r w:rsidR="00B942E0" w:rsidRPr="001478CF">
        <w:rPr>
          <w:sz w:val="28"/>
          <w:szCs w:val="28"/>
        </w:rPr>
        <w:t>14,3 процентов в</w:t>
      </w:r>
      <w:r w:rsidR="0038163C" w:rsidRPr="001478CF">
        <w:rPr>
          <w:sz w:val="28"/>
          <w:szCs w:val="28"/>
        </w:rPr>
        <w:t xml:space="preserve"> 2025 года</w:t>
      </w:r>
      <w:r w:rsidR="00B942E0" w:rsidRPr="001478CF">
        <w:rPr>
          <w:sz w:val="28"/>
          <w:szCs w:val="28"/>
        </w:rPr>
        <w:t xml:space="preserve"> до</w:t>
      </w:r>
      <w:r w:rsidR="000C2338" w:rsidRPr="001478CF">
        <w:rPr>
          <w:sz w:val="28"/>
          <w:szCs w:val="28"/>
        </w:rPr>
        <w:t xml:space="preserve"> </w:t>
      </w:r>
      <w:r w:rsidR="00B942E0" w:rsidRPr="001478CF">
        <w:rPr>
          <w:sz w:val="28"/>
          <w:szCs w:val="28"/>
        </w:rPr>
        <w:t>28,6 процентов</w:t>
      </w:r>
      <w:r w:rsidR="00C429D4" w:rsidRPr="001478CF">
        <w:rPr>
          <w:sz w:val="28"/>
          <w:szCs w:val="28"/>
        </w:rPr>
        <w:t xml:space="preserve"> в</w:t>
      </w:r>
      <w:r w:rsidR="000C2338" w:rsidRPr="001478CF">
        <w:rPr>
          <w:sz w:val="28"/>
          <w:szCs w:val="28"/>
        </w:rPr>
        <w:t xml:space="preserve"> 2027 год</w:t>
      </w:r>
      <w:r w:rsidR="00C429D4" w:rsidRPr="001478CF">
        <w:rPr>
          <w:sz w:val="28"/>
          <w:szCs w:val="28"/>
        </w:rPr>
        <w:t>у (с нарастающим итогом);</w:t>
      </w:r>
    </w:p>
    <w:p w14:paraId="66D2D90B" w14:textId="72B1C7C1" w:rsidR="00C429D4" w:rsidRPr="001478CF" w:rsidRDefault="00C429D4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завершение капитального ремонта в 4 муниципальных </w:t>
      </w:r>
      <w:r w:rsidR="0034386A" w:rsidRPr="001478CF">
        <w:rPr>
          <w:sz w:val="28"/>
          <w:szCs w:val="28"/>
        </w:rPr>
        <w:t>обще</w:t>
      </w:r>
      <w:r w:rsidRPr="001478CF">
        <w:rPr>
          <w:sz w:val="28"/>
          <w:szCs w:val="28"/>
        </w:rPr>
        <w:t>образовательных организациях Красногвардейского муниципального округа Ставропольского края в 2025-2027 годах</w:t>
      </w:r>
      <w:r w:rsidR="00CF4315" w:rsidRPr="001478CF">
        <w:rPr>
          <w:sz w:val="28"/>
          <w:szCs w:val="28"/>
        </w:rPr>
        <w:t>.</w:t>
      </w:r>
    </w:p>
    <w:p w14:paraId="38277677" w14:textId="77777777" w:rsidR="009546AD" w:rsidRPr="001478CF" w:rsidRDefault="009546AD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788241E9" w14:textId="5CF87F95" w:rsidR="009546AD" w:rsidRPr="001478CF" w:rsidRDefault="009546AD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образования.</w:t>
      </w:r>
    </w:p>
    <w:p w14:paraId="3899E232" w14:textId="51A28FC4" w:rsidR="00CF4315" w:rsidRPr="001478CF" w:rsidRDefault="00B46D90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7</w:t>
      </w:r>
      <w:r w:rsidR="00CF4315" w:rsidRPr="001478CF">
        <w:rPr>
          <w:sz w:val="28"/>
          <w:szCs w:val="28"/>
        </w:rPr>
        <w:t>. Региональный проект «Поддержка семьи».</w:t>
      </w:r>
    </w:p>
    <w:p w14:paraId="18C1C27A" w14:textId="77777777" w:rsidR="00CF4315" w:rsidRPr="001478CF" w:rsidRDefault="00CF431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5C4E6E44" w14:textId="3D0AEE14" w:rsidR="00CF4315" w:rsidRPr="001478CF" w:rsidRDefault="00CF431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капитальный ремонт в муниципальных дошкольных образовательных организациях Красногвардейского муниципального округа Ставропольского края;</w:t>
      </w:r>
    </w:p>
    <w:p w14:paraId="3611406F" w14:textId="197C2B51" w:rsidR="00CF4315" w:rsidRPr="001478CF" w:rsidRDefault="00CF431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оснащение недостающими или нуждающимися в замене средствами обучения и воспитания в соответствии с перечнем обучения и воспитания муниципальных дошкольных образовательных организаций Красногвардейского муниципального округа Ставропольского края;</w:t>
      </w:r>
    </w:p>
    <w:p w14:paraId="2ED067CF" w14:textId="3D92C7D5" w:rsidR="00CF4315" w:rsidRPr="001478CF" w:rsidRDefault="00CF431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нормативного уровня антитеррористической защищенности муниципальных дошкольных образовательных организаций Красногвардейского муниципального округа Ставропольского края;</w:t>
      </w:r>
    </w:p>
    <w:p w14:paraId="541911DD" w14:textId="4FF2BB2C" w:rsidR="00CF4315" w:rsidRPr="001478CF" w:rsidRDefault="00CF431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обеспечение повышения профессионального мастерства педагогических и управленческих кадров муниципальных </w:t>
      </w:r>
      <w:r w:rsidR="00A173A2" w:rsidRPr="001478CF">
        <w:rPr>
          <w:sz w:val="28"/>
          <w:szCs w:val="28"/>
        </w:rPr>
        <w:t xml:space="preserve">дошкольных </w:t>
      </w:r>
      <w:r w:rsidRPr="001478CF">
        <w:rPr>
          <w:sz w:val="28"/>
          <w:szCs w:val="28"/>
        </w:rPr>
        <w:t>образовательных организаций Красногвардейского муниципального округа Ставропольского края</w:t>
      </w:r>
      <w:r w:rsidR="00A173A2" w:rsidRPr="001478CF">
        <w:rPr>
          <w:sz w:val="28"/>
          <w:szCs w:val="28"/>
        </w:rPr>
        <w:t>.</w:t>
      </w:r>
    </w:p>
    <w:p w14:paraId="13ED89B4" w14:textId="7716B786" w:rsidR="00CF4315" w:rsidRPr="001478CF" w:rsidRDefault="00CF431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данного основного мероприятия Подпрограммы позволит обеспечить</w:t>
      </w:r>
      <w:r w:rsidR="00047C0B" w:rsidRPr="001478CF">
        <w:rPr>
          <w:sz w:val="28"/>
          <w:szCs w:val="28"/>
        </w:rPr>
        <w:t xml:space="preserve"> </w:t>
      </w:r>
      <w:r w:rsidRPr="001478CF">
        <w:rPr>
          <w:sz w:val="28"/>
          <w:szCs w:val="28"/>
        </w:rPr>
        <w:t xml:space="preserve">увеличение доли муниципальных </w:t>
      </w:r>
      <w:r w:rsidR="00A173A2" w:rsidRPr="001478CF">
        <w:rPr>
          <w:sz w:val="28"/>
          <w:szCs w:val="28"/>
        </w:rPr>
        <w:t xml:space="preserve">дошкольных </w:t>
      </w:r>
      <w:r w:rsidRPr="001478CF">
        <w:rPr>
          <w:sz w:val="28"/>
          <w:szCs w:val="28"/>
        </w:rPr>
        <w:t xml:space="preserve">образовательных организаций Красногвардейского муниципального округа Ставропольского края, в которых проведен капитальный ремонт </w:t>
      </w:r>
      <w:r w:rsidR="00A173A2" w:rsidRPr="001478CF">
        <w:rPr>
          <w:sz w:val="28"/>
          <w:szCs w:val="28"/>
        </w:rPr>
        <w:t>6,7</w:t>
      </w:r>
      <w:r w:rsidRPr="001478CF">
        <w:rPr>
          <w:sz w:val="28"/>
          <w:szCs w:val="28"/>
        </w:rPr>
        <w:t xml:space="preserve"> процентов в 202</w:t>
      </w:r>
      <w:r w:rsidR="00A173A2" w:rsidRPr="001478CF">
        <w:rPr>
          <w:sz w:val="28"/>
          <w:szCs w:val="28"/>
        </w:rPr>
        <w:t>7 году.</w:t>
      </w:r>
    </w:p>
    <w:p w14:paraId="0364BB83" w14:textId="77777777" w:rsidR="009546AD" w:rsidRPr="001478CF" w:rsidRDefault="009546AD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3A2A49F9" w14:textId="4A7A5333" w:rsidR="009546AD" w:rsidRPr="001478CF" w:rsidRDefault="009546AD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образования.</w:t>
      </w:r>
    </w:p>
    <w:p w14:paraId="61FBADDE" w14:textId="0CA9C9BF" w:rsidR="00D0135B" w:rsidRPr="001478CF" w:rsidRDefault="00B46D90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8</w:t>
      </w:r>
      <w:r w:rsidR="00D0135B" w:rsidRPr="001478CF">
        <w:rPr>
          <w:sz w:val="28"/>
          <w:szCs w:val="28"/>
        </w:rPr>
        <w:t>. Региональный проект «Успех каждого ребенка».</w:t>
      </w:r>
    </w:p>
    <w:p w14:paraId="0F49FB63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 проведение мероприятий, предусмотренных национальным проектом «Образование», паспорт которого утвержден президиумом Совета при Президенте Российской Федерации по стратегическому развитию и национальным проектам (протокол от 24 декабря 2018 года № 16):</w:t>
      </w:r>
    </w:p>
    <w:p w14:paraId="243DC15C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lastRenderedPageBreak/>
        <w:t>предоставление субсидий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спортом.</w:t>
      </w:r>
    </w:p>
    <w:p w14:paraId="702FA955" w14:textId="6F14B847" w:rsidR="00D0135B" w:rsidRPr="001478CF" w:rsidRDefault="00090D3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данного основного мероприятия Подпрограммы позволит обеспечить сохранение доли общеобразовательных учреждений, расположенных в сельской местности, в которых созданы условия для занятий физической культурой и спортом на уровне 93 процентов к 202</w:t>
      </w:r>
      <w:r w:rsidR="001B2785" w:rsidRPr="001478CF">
        <w:rPr>
          <w:sz w:val="28"/>
          <w:szCs w:val="28"/>
        </w:rPr>
        <w:t>7</w:t>
      </w:r>
      <w:r w:rsidRPr="001478CF">
        <w:rPr>
          <w:sz w:val="28"/>
          <w:szCs w:val="28"/>
        </w:rPr>
        <w:t xml:space="preserve"> году.</w:t>
      </w:r>
    </w:p>
    <w:p w14:paraId="6F800395" w14:textId="573A330D" w:rsidR="00D0135B" w:rsidRPr="001478CF" w:rsidRDefault="00B46D90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</w:t>
      </w:r>
      <w:r w:rsidR="00D0135B" w:rsidRPr="001478CF">
        <w:rPr>
          <w:sz w:val="28"/>
          <w:szCs w:val="28"/>
        </w:rPr>
        <w:t xml:space="preserve"> исполнител</w:t>
      </w:r>
      <w:r w:rsidRPr="001478CF">
        <w:rPr>
          <w:sz w:val="28"/>
          <w:szCs w:val="28"/>
        </w:rPr>
        <w:t>ем</w:t>
      </w:r>
      <w:r w:rsidR="00D0135B" w:rsidRPr="001478CF">
        <w:rPr>
          <w:sz w:val="28"/>
          <w:szCs w:val="28"/>
        </w:rPr>
        <w:t xml:space="preserve"> данного основного мероприятия Подпрограммы является отдел образования.</w:t>
      </w:r>
    </w:p>
    <w:p w14:paraId="1D1665F0" w14:textId="0E27C8A3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образования.</w:t>
      </w:r>
    </w:p>
    <w:p w14:paraId="7EA081E1" w14:textId="28215E66" w:rsidR="00773AED" w:rsidRPr="001478CF" w:rsidRDefault="00AA02E8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9</w:t>
      </w:r>
      <w:r w:rsidR="00773AED" w:rsidRPr="001478CF">
        <w:rPr>
          <w:sz w:val="28"/>
          <w:szCs w:val="28"/>
        </w:rPr>
        <w:t>. Региональный проект «Патриотическое воспитание граждан Российской Федерации».</w:t>
      </w:r>
    </w:p>
    <w:p w14:paraId="6EA389D9" w14:textId="77777777" w:rsidR="00773AED" w:rsidRPr="001478CF" w:rsidRDefault="00773AED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 проведение мероприятий в рамках федерального проекта «Патриотическое воспитание граждан Российской Федерации» национального проекта «Образование», направленных на:</w:t>
      </w:r>
    </w:p>
    <w:p w14:paraId="12EC4671" w14:textId="15AB0173" w:rsidR="00773AED" w:rsidRPr="001478CF" w:rsidRDefault="00773AED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внедрение рабочих программ воспитания обучающихся в общеобразовательных организациях Красногвардейского мун</w:t>
      </w:r>
      <w:r w:rsidR="00340AB9" w:rsidRPr="001478CF">
        <w:rPr>
          <w:sz w:val="28"/>
          <w:szCs w:val="28"/>
        </w:rPr>
        <w:t>и</w:t>
      </w:r>
      <w:r w:rsidRPr="001478CF">
        <w:rPr>
          <w:sz w:val="28"/>
          <w:szCs w:val="28"/>
        </w:rPr>
        <w:t>ципального округа Ставропольского края;</w:t>
      </w:r>
    </w:p>
    <w:p w14:paraId="6089580F" w14:textId="5DFCD1D6" w:rsidR="00773AED" w:rsidRPr="001478CF" w:rsidRDefault="00773AED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реализацию комплекса мер, направленных на развитие системы гражданского и патриотического воспитания обучающихся образовательных организаций Красногвардейского муниципально</w:t>
      </w:r>
      <w:r w:rsidR="001B2785" w:rsidRPr="001478CF">
        <w:rPr>
          <w:sz w:val="28"/>
          <w:szCs w:val="28"/>
        </w:rPr>
        <w:t>го округа Ставропольского края.</w:t>
      </w:r>
      <w:r w:rsidRPr="001478CF">
        <w:rPr>
          <w:sz w:val="28"/>
          <w:szCs w:val="28"/>
        </w:rPr>
        <w:t xml:space="preserve"> </w:t>
      </w:r>
    </w:p>
    <w:p w14:paraId="100415F0" w14:textId="4CD7B307" w:rsidR="00773AED" w:rsidRPr="001478CF" w:rsidRDefault="00773AED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данного основного мероприятия Подпрограммы позволит обеспечить сохранение доли детей в возрасте от 7 до 18 лет, непосредственно вовлеченных в реализацию мероприятий регионального проекта «Патриотическое воспитание граждан Российской Федерации» на уровне 100% до 202</w:t>
      </w:r>
      <w:r w:rsidR="002B08B8" w:rsidRPr="001478CF">
        <w:rPr>
          <w:sz w:val="28"/>
          <w:szCs w:val="28"/>
        </w:rPr>
        <w:t>7</w:t>
      </w:r>
      <w:r w:rsidRPr="001478CF">
        <w:rPr>
          <w:sz w:val="28"/>
          <w:szCs w:val="28"/>
        </w:rPr>
        <w:t xml:space="preserve"> года.</w:t>
      </w:r>
    </w:p>
    <w:p w14:paraId="07CA4D8A" w14:textId="77777777" w:rsidR="00773AED" w:rsidRPr="001478CF" w:rsidRDefault="00773AED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4F2DA3FD" w14:textId="08EE6B37" w:rsidR="00773AED" w:rsidRPr="001478CF" w:rsidRDefault="00773AED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образования.</w:t>
      </w:r>
    </w:p>
    <w:p w14:paraId="3D93D45A" w14:textId="1F269509" w:rsidR="001B2785" w:rsidRPr="001478CF" w:rsidRDefault="00AA02E8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10</w:t>
      </w:r>
      <w:r w:rsidR="00292232" w:rsidRPr="001478CF">
        <w:rPr>
          <w:sz w:val="28"/>
          <w:szCs w:val="28"/>
        </w:rPr>
        <w:t xml:space="preserve">. </w:t>
      </w:r>
      <w:r w:rsidR="001B2785" w:rsidRPr="001478CF">
        <w:rPr>
          <w:sz w:val="28"/>
          <w:szCs w:val="28"/>
        </w:rPr>
        <w:t>Региональный проект «Педагоги и наставники».</w:t>
      </w:r>
    </w:p>
    <w:p w14:paraId="335D663B" w14:textId="6057B36B" w:rsidR="001B2785" w:rsidRPr="001478CF" w:rsidRDefault="001B2785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6CB2005B" w14:textId="3BA679EC" w:rsidR="001B2785" w:rsidRPr="001478CF" w:rsidRDefault="001B2785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Красногвардейского муниципального округа Ставропольского края;</w:t>
      </w:r>
    </w:p>
    <w:p w14:paraId="7CA0345D" w14:textId="3010C556" w:rsidR="001B2785" w:rsidRPr="001478CF" w:rsidRDefault="002B08B8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организация выплат ежемесячного денежного вознаграждения за классное руководство педагогическим работникам муниципальных общеобразовательных организаций;</w:t>
      </w:r>
    </w:p>
    <w:p w14:paraId="4C220949" w14:textId="5A6FB770" w:rsidR="002B08B8" w:rsidRPr="001478CF" w:rsidRDefault="002B08B8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данного основного мероприятия П</w:t>
      </w:r>
      <w:r w:rsidR="00604843" w:rsidRPr="001478CF">
        <w:rPr>
          <w:sz w:val="28"/>
          <w:szCs w:val="28"/>
        </w:rPr>
        <w:t xml:space="preserve">одпрограммы позволит обеспечить </w:t>
      </w:r>
      <w:r w:rsidR="00F00C2F" w:rsidRPr="001478CF">
        <w:rPr>
          <w:sz w:val="28"/>
          <w:szCs w:val="28"/>
        </w:rPr>
        <w:t>сохранение</w:t>
      </w:r>
      <w:r w:rsidRPr="001478CF">
        <w:rPr>
          <w:sz w:val="28"/>
          <w:szCs w:val="28"/>
        </w:rPr>
        <w:t xml:space="preserve"> доли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="00AB7E60" w:rsidRPr="001478CF">
        <w:rPr>
          <w:sz w:val="28"/>
          <w:szCs w:val="28"/>
        </w:rPr>
        <w:t xml:space="preserve"> Красногвардейского муниципального округа Ставропольского края</w:t>
      </w:r>
      <w:r w:rsidR="00292232" w:rsidRPr="001478CF">
        <w:rPr>
          <w:sz w:val="28"/>
          <w:szCs w:val="28"/>
        </w:rPr>
        <w:t xml:space="preserve"> на уровне </w:t>
      </w:r>
      <w:r w:rsidR="00F805D6" w:rsidRPr="001478CF">
        <w:rPr>
          <w:sz w:val="28"/>
          <w:szCs w:val="28"/>
        </w:rPr>
        <w:t>100</w:t>
      </w:r>
      <w:r w:rsidR="00292232" w:rsidRPr="001478CF">
        <w:rPr>
          <w:sz w:val="28"/>
          <w:szCs w:val="28"/>
        </w:rPr>
        <w:t xml:space="preserve"> процентов до 2027 года</w:t>
      </w:r>
      <w:r w:rsidR="00604843" w:rsidRPr="001478CF">
        <w:rPr>
          <w:sz w:val="28"/>
          <w:szCs w:val="28"/>
        </w:rPr>
        <w:t>.</w:t>
      </w:r>
    </w:p>
    <w:p w14:paraId="02E6B3B0" w14:textId="77777777" w:rsidR="002B08B8" w:rsidRPr="001478CF" w:rsidRDefault="002B08B8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0E6F3F79" w14:textId="67881278" w:rsidR="002B08B8" w:rsidRPr="001478CF" w:rsidRDefault="002B08B8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образования.</w:t>
      </w:r>
    </w:p>
    <w:p w14:paraId="7F5176EF" w14:textId="6CFDD19C" w:rsidR="00D0135B" w:rsidRPr="001478CF" w:rsidRDefault="00B169C5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11</w:t>
      </w:r>
      <w:r w:rsidR="00D0135B" w:rsidRPr="001478CF">
        <w:rPr>
          <w:sz w:val="28"/>
          <w:szCs w:val="28"/>
        </w:rPr>
        <w:t>. Региональный проект «Современная школа».</w:t>
      </w:r>
    </w:p>
    <w:p w14:paraId="734CAB5A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 проведение мероприятий, предусмотренных национальным проектом «Образование», паспорт которого утвержден президиумом Совета при Президенте Российской Федерации по стратегическому развитию и национальным проектам (протокол от 24 декабря 2018 года № 16):</w:t>
      </w:r>
    </w:p>
    <w:p w14:paraId="5F5697B3" w14:textId="7B5B892A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обновление материально-технической базы в организациях, осуществляющих образовательную деятельность исключительно по </w:t>
      </w:r>
      <w:r w:rsidRPr="001478CF">
        <w:rPr>
          <w:sz w:val="28"/>
          <w:szCs w:val="28"/>
        </w:rPr>
        <w:lastRenderedPageBreak/>
        <w:t xml:space="preserve">адаптированным общеобразовательным программам, 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образования», утвержденной постановлением Правительства Ставропольского края от </w:t>
      </w:r>
      <w:r w:rsidR="002C4605" w:rsidRPr="001478CF">
        <w:rPr>
          <w:sz w:val="28"/>
          <w:szCs w:val="28"/>
        </w:rPr>
        <w:t xml:space="preserve">31 декабря 2023 года </w:t>
      </w:r>
      <w:r w:rsidR="005C1147" w:rsidRPr="001478CF">
        <w:rPr>
          <w:sz w:val="28"/>
          <w:szCs w:val="28"/>
        </w:rPr>
        <w:t>№</w:t>
      </w:r>
      <w:r w:rsidR="002C4605" w:rsidRPr="001478CF">
        <w:rPr>
          <w:sz w:val="28"/>
          <w:szCs w:val="28"/>
        </w:rPr>
        <w:t xml:space="preserve"> 844-п</w:t>
      </w:r>
      <w:r w:rsidRPr="001478CF">
        <w:rPr>
          <w:sz w:val="28"/>
          <w:szCs w:val="28"/>
        </w:rPr>
        <w:t>;</w:t>
      </w:r>
    </w:p>
    <w:p w14:paraId="18069F8C" w14:textId="72D3815F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создание центров образования цифрового и гуманитарного профилей, способствующих формированию современных компетенций и навыков у детей, в том числе по предметным областям «Технология», «Информатика», «Основы безопасности жизнедеятельности», другим предметным областям, а также внеурочной деятельности, и в рамках реализации дополнительных общеобразовательных программ, 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образования», утвержденной постановлением Правительства Ставропольского края от </w:t>
      </w:r>
      <w:r w:rsidR="002C4605" w:rsidRPr="001478CF">
        <w:rPr>
          <w:sz w:val="28"/>
          <w:szCs w:val="28"/>
        </w:rPr>
        <w:t xml:space="preserve">31 декабря 2023 года </w:t>
      </w:r>
      <w:r w:rsidR="005C1147" w:rsidRPr="001478CF">
        <w:rPr>
          <w:sz w:val="28"/>
          <w:szCs w:val="28"/>
        </w:rPr>
        <w:t>№</w:t>
      </w:r>
      <w:r w:rsidR="002C4605" w:rsidRPr="001478CF">
        <w:rPr>
          <w:sz w:val="28"/>
          <w:szCs w:val="28"/>
        </w:rPr>
        <w:t xml:space="preserve"> 844-п</w:t>
      </w:r>
      <w:r w:rsidRPr="001478CF">
        <w:rPr>
          <w:sz w:val="28"/>
          <w:szCs w:val="28"/>
        </w:rPr>
        <w:t>;</w:t>
      </w:r>
    </w:p>
    <w:p w14:paraId="51237874" w14:textId="07B63312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предоставление субсидий на обеспечение деятельности центров образования цифрового и гуманитарного профилей, 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образования», утвержденной постановлением Правительства Ставропольского края от </w:t>
      </w:r>
      <w:r w:rsidR="002C4605" w:rsidRPr="001478CF">
        <w:rPr>
          <w:sz w:val="28"/>
          <w:szCs w:val="28"/>
        </w:rPr>
        <w:t xml:space="preserve">31 декабря 2023 года </w:t>
      </w:r>
      <w:r w:rsidR="005C1147" w:rsidRPr="001478CF">
        <w:rPr>
          <w:sz w:val="28"/>
          <w:szCs w:val="28"/>
        </w:rPr>
        <w:t>№</w:t>
      </w:r>
      <w:r w:rsidR="002C4605" w:rsidRPr="001478CF">
        <w:rPr>
          <w:sz w:val="28"/>
          <w:szCs w:val="28"/>
        </w:rPr>
        <w:t xml:space="preserve"> 844-п</w:t>
      </w:r>
      <w:r w:rsidRPr="001478CF">
        <w:rPr>
          <w:sz w:val="28"/>
          <w:szCs w:val="28"/>
        </w:rPr>
        <w:t>.</w:t>
      </w:r>
    </w:p>
    <w:p w14:paraId="58D0D5A0" w14:textId="1E9C52E0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данного основного мероприятия Подпрограммы позволит обеспечить увеличение доли общеобразовательных организаций округа, расположенных в сельской местности, обновивших материально-техническую базу для реализации обеспечения функционирования центров образования цифрового и гуманитарного профилей «Точка роста», а также центров образования естественно-научной и технологической направленностей до 100,0 процентов к 202</w:t>
      </w:r>
      <w:r w:rsidR="00957D23" w:rsidRPr="001478CF">
        <w:rPr>
          <w:sz w:val="28"/>
          <w:szCs w:val="28"/>
        </w:rPr>
        <w:t>7</w:t>
      </w:r>
      <w:r w:rsidRPr="001478CF">
        <w:rPr>
          <w:sz w:val="28"/>
          <w:szCs w:val="28"/>
        </w:rPr>
        <w:t xml:space="preserve"> году.</w:t>
      </w:r>
    </w:p>
    <w:p w14:paraId="5EA05302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479D658B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образования.</w:t>
      </w:r>
    </w:p>
    <w:p w14:paraId="3ECDDDBC" w14:textId="438338D0" w:rsidR="00D0135B" w:rsidRPr="001478CF" w:rsidRDefault="00292232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1</w:t>
      </w:r>
      <w:r w:rsidR="00B169C5" w:rsidRPr="001478CF">
        <w:rPr>
          <w:sz w:val="28"/>
          <w:szCs w:val="28"/>
        </w:rPr>
        <w:t>2</w:t>
      </w:r>
      <w:r w:rsidR="00D0135B" w:rsidRPr="001478CF">
        <w:rPr>
          <w:sz w:val="28"/>
          <w:szCs w:val="28"/>
        </w:rPr>
        <w:t>. Социальная поддержка граждан.</w:t>
      </w:r>
    </w:p>
    <w:p w14:paraId="7AC04864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3DA60F07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создание механизмов мотивации труда педагогическим работникам муниципальных образовательных учреждений Красногвардейского муниципального округа, реализующих основные общеобразовательные программы, для повышения качества выполняемой ими работы и непрерывного профессионального роста.</w:t>
      </w:r>
    </w:p>
    <w:p w14:paraId="269B4C32" w14:textId="1AE0BCA8" w:rsidR="00D0135B" w:rsidRPr="001478CF" w:rsidRDefault="002C088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Реализация данного основного мероприятия Подпрограммы позволит обеспечить сохранение численности педагогических работников общеобразовательных учреждений, признанных лучшими и получивших государственную поддержку за результаты своей деятельности в рамках реализации приоритетного национального проекта «Образован</w:t>
      </w:r>
      <w:r w:rsidR="00292232" w:rsidRPr="001478CF">
        <w:rPr>
          <w:sz w:val="28"/>
          <w:szCs w:val="28"/>
        </w:rPr>
        <w:t>ие» на уровне 1 человека до 2027</w:t>
      </w:r>
      <w:r w:rsidRPr="001478CF">
        <w:rPr>
          <w:sz w:val="28"/>
          <w:szCs w:val="28"/>
        </w:rPr>
        <w:t xml:space="preserve"> года</w:t>
      </w:r>
      <w:r w:rsidR="00D0135B" w:rsidRPr="001478CF">
        <w:rPr>
          <w:sz w:val="28"/>
          <w:szCs w:val="28"/>
        </w:rPr>
        <w:t>.</w:t>
      </w:r>
    </w:p>
    <w:p w14:paraId="2EC6ED09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20804811" w14:textId="77777777" w:rsidR="00D0135B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образования.</w:t>
      </w:r>
    </w:p>
    <w:p w14:paraId="7AD6344B" w14:textId="745966D3" w:rsidR="00E45BD9" w:rsidRPr="001478CF" w:rsidRDefault="00D0135B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Перечень основных мероприятий Подпрограммы приведен в приложении 5 к Программе.</w:t>
      </w:r>
    </w:p>
    <w:p w14:paraId="06A1147D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6C9BC0F8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2E46E7D3" w14:textId="73CBB64D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691DA553" w14:textId="315C5D03" w:rsidR="00AE4D33" w:rsidRPr="001478CF" w:rsidRDefault="00AE4D33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3F68F93B" w14:textId="392E2EAA" w:rsidR="00AE4D33" w:rsidRPr="001478CF" w:rsidRDefault="00AE4D33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3BC10E9E" w14:textId="785A9B96" w:rsidR="00AE4D33" w:rsidRPr="001478CF" w:rsidRDefault="00AE4D33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470FC1AD" w14:textId="4285F12D" w:rsidR="00AE4D33" w:rsidRPr="001478CF" w:rsidRDefault="00AE4D33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27821155" w14:textId="43DFB661" w:rsidR="00AE4D33" w:rsidRPr="001478CF" w:rsidRDefault="00AE4D33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200C0A2E" w14:textId="08EF401C" w:rsidR="00AE4D33" w:rsidRPr="001478CF" w:rsidRDefault="00AE4D33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tbl>
      <w:tblPr>
        <w:tblW w:w="0" w:type="auto"/>
        <w:tblInd w:w="5920" w:type="dxa"/>
        <w:tblLook w:val="0000" w:firstRow="0" w:lastRow="0" w:firstColumn="0" w:lastColumn="0" w:noHBand="0" w:noVBand="0"/>
      </w:tblPr>
      <w:tblGrid>
        <w:gridCol w:w="3434"/>
      </w:tblGrid>
      <w:tr w:rsidR="00E45BD9" w:rsidRPr="001478CF" w14:paraId="0581869E" w14:textId="77777777" w:rsidTr="0091373F">
        <w:trPr>
          <w:trHeight w:val="750"/>
        </w:trPr>
        <w:tc>
          <w:tcPr>
            <w:tcW w:w="3434" w:type="dxa"/>
          </w:tcPr>
          <w:p w14:paraId="6343AA48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1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Приложение 2</w:t>
            </w:r>
          </w:p>
          <w:p w14:paraId="35E86C71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к муниципальной программе</w:t>
            </w:r>
          </w:p>
          <w:p w14:paraId="3094EE30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Красногвардейского муниципального округа </w:t>
            </w:r>
          </w:p>
          <w:p w14:paraId="5C8277AF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Ставропольского края </w:t>
            </w:r>
            <w:r w:rsidRPr="001478CF">
              <w:rPr>
                <w:sz w:val="28"/>
                <w:szCs w:val="28"/>
              </w:rPr>
              <w:br/>
              <w:t>«Развитие образования»</w:t>
            </w:r>
          </w:p>
          <w:p w14:paraId="14366306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14:paraId="55162008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14:paraId="4CD7BB6E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1478CF">
        <w:rPr>
          <w:bCs/>
          <w:sz w:val="28"/>
          <w:szCs w:val="28"/>
        </w:rPr>
        <w:t>Подпрограмма</w:t>
      </w:r>
    </w:p>
    <w:p w14:paraId="0B3E53B7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478CF">
        <w:rPr>
          <w:sz w:val="28"/>
          <w:szCs w:val="28"/>
        </w:rPr>
        <w:t xml:space="preserve">«Государственная поддержка детей-сирот и детей, оставшихся без попечения родителей» муниципальной программы </w:t>
      </w:r>
      <w:r w:rsidRPr="001478CF">
        <w:rPr>
          <w:sz w:val="28"/>
          <w:szCs w:val="28"/>
        </w:rPr>
        <w:br/>
        <w:t xml:space="preserve">Красногвардейского муниципального округа Ставропольского края «Развитие образования» </w:t>
      </w:r>
    </w:p>
    <w:p w14:paraId="711E4468" w14:textId="77777777" w:rsidR="00E45BD9" w:rsidRPr="001478CF" w:rsidRDefault="00E45BD9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14:paraId="31333B13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478CF">
        <w:rPr>
          <w:sz w:val="28"/>
          <w:szCs w:val="28"/>
        </w:rPr>
        <w:t>Паспорт</w:t>
      </w:r>
    </w:p>
    <w:p w14:paraId="156E13F5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478CF">
        <w:rPr>
          <w:sz w:val="28"/>
          <w:szCs w:val="28"/>
        </w:rPr>
        <w:t>подпрограммы «Государственная поддержка детей-сирот и детей, оставшихся без попечения родителей» муниципальной</w:t>
      </w:r>
      <w:r w:rsidRPr="001478CF">
        <w:rPr>
          <w:bCs/>
          <w:sz w:val="28"/>
          <w:szCs w:val="28"/>
        </w:rPr>
        <w:t xml:space="preserve"> </w:t>
      </w:r>
      <w:r w:rsidRPr="001478CF">
        <w:rPr>
          <w:sz w:val="28"/>
          <w:szCs w:val="28"/>
        </w:rPr>
        <w:t xml:space="preserve">программы Красногвардейского муниципального округа Ставропольского края «Развитие образования» </w:t>
      </w:r>
    </w:p>
    <w:p w14:paraId="3B005F7E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2"/>
        <w:gridCol w:w="5232"/>
      </w:tblGrid>
      <w:tr w:rsidR="00E45BD9" w:rsidRPr="001478CF" w14:paraId="019F405F" w14:textId="77777777" w:rsidTr="003709A6">
        <w:trPr>
          <w:trHeight w:val="849"/>
        </w:trPr>
        <w:tc>
          <w:tcPr>
            <w:tcW w:w="4185" w:type="dxa"/>
          </w:tcPr>
          <w:p w14:paraId="185C352D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Наименование подпрограммы</w:t>
            </w:r>
          </w:p>
          <w:p w14:paraId="2470AF01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11F680EC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38BCA31E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37CA9762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721E4A23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0F0F221F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529CA70C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5EC16281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3BECE553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Ответственный исполнитель</w:t>
            </w:r>
          </w:p>
          <w:p w14:paraId="0A2681AA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Подпрограммы</w:t>
            </w:r>
          </w:p>
          <w:p w14:paraId="02490870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46D57493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05E5F49D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61E5E0E8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Соисполнители Подпрограммы</w:t>
            </w:r>
          </w:p>
          <w:p w14:paraId="4AF2151F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4421353B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Участники Подпрограммы</w:t>
            </w:r>
          </w:p>
          <w:p w14:paraId="4903F2A6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2DE4AC46" w14:textId="77777777" w:rsidR="00780582" w:rsidRPr="001478CF" w:rsidRDefault="00780582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37809875" w14:textId="2413FD2F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Задачи Подпрограммы</w:t>
            </w:r>
          </w:p>
          <w:p w14:paraId="5B658549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60B737FB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6FEB78B0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311" w:type="dxa"/>
          </w:tcPr>
          <w:p w14:paraId="3781F658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подпрограмма «Государственная поддержка детей-сирот и детей, оставшихся без попечения родителей» муниципальной программы Красногвардейского муниципального округа Ставропольского края «Развитие образования» (далее – Подпрограмма, Программа соответственно) </w:t>
            </w:r>
          </w:p>
          <w:p w14:paraId="0FD451EF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5F57E7A2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отдел образования Красногвардейского муниципального округа Ставропольского края (далее-отдел образования)</w:t>
            </w:r>
          </w:p>
          <w:p w14:paraId="4A5E1954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16FE7F70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3C6BAFF3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нет</w:t>
            </w:r>
          </w:p>
          <w:p w14:paraId="0A49C2F7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4AC92E5C" w14:textId="01051D56" w:rsidR="00E45BD9" w:rsidRPr="001478CF" w:rsidRDefault="00780582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нет</w:t>
            </w:r>
          </w:p>
          <w:p w14:paraId="230454D8" w14:textId="2ECFDC04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385300" w14:textId="77777777" w:rsidR="00767B1D" w:rsidRPr="001478CF" w:rsidRDefault="00767B1D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783798A4" w14:textId="0BEC93D6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развитие в Красногвардейском муниципальном округе семейных форм жизнеустройства детей-сирот и детей, оставшихся без попечения родителей;</w:t>
            </w:r>
          </w:p>
          <w:p w14:paraId="07E7B1EF" w14:textId="7BE6EA92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создание системы постинтернатного сопровождения выпускников образовательных учреждений для детей-сирот и лиц из числа детей-сирот и детей, оставшихся без попечения родителей, для их социализации в обществе</w:t>
            </w:r>
          </w:p>
          <w:p w14:paraId="5EA1D618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45BD9" w:rsidRPr="001478CF" w14:paraId="29F55BEC" w14:textId="77777777" w:rsidTr="003709A6">
        <w:trPr>
          <w:trHeight w:val="359"/>
        </w:trPr>
        <w:tc>
          <w:tcPr>
            <w:tcW w:w="4185" w:type="dxa"/>
          </w:tcPr>
          <w:p w14:paraId="55753455" w14:textId="77777777" w:rsidR="00E45BD9" w:rsidRPr="001478CF" w:rsidRDefault="00E45BD9" w:rsidP="00F8702C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Показатели решения задач Подпрограммы</w:t>
            </w:r>
          </w:p>
        </w:tc>
        <w:tc>
          <w:tcPr>
            <w:tcW w:w="5311" w:type="dxa"/>
          </w:tcPr>
          <w:p w14:paraId="0C658716" w14:textId="77777777" w:rsidR="00E45BD9" w:rsidRPr="001478CF" w:rsidRDefault="00E45BD9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доля детей-сирот и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Федерации, в общей численности детей-сирот и детей, оставшихся без попечения родителей;</w:t>
            </w:r>
          </w:p>
          <w:p w14:paraId="2DFC0CA4" w14:textId="77777777" w:rsidR="00E45BD9" w:rsidRPr="001478CF" w:rsidRDefault="00E45BD9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lastRenderedPageBreak/>
              <w:t xml:space="preserve">   доля детей-сирот, детей, оставшихся без попечения родителей, и лиц из числа детей-сирот, и детей, оставшихся без попечения родителей, в возрасте до 23 лет, обеспеченных постинтернатным сопровождением, в общей численности выпускников образовательных учреждений для детей-сирот, нуждающихся в постинтернатном сопровождении</w:t>
            </w:r>
          </w:p>
          <w:p w14:paraId="397DCB84" w14:textId="77777777" w:rsidR="00E45BD9" w:rsidRPr="001478CF" w:rsidRDefault="00E45BD9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</w:t>
            </w:r>
          </w:p>
        </w:tc>
      </w:tr>
      <w:tr w:rsidR="00E45BD9" w:rsidRPr="001478CF" w14:paraId="013243F8" w14:textId="77777777" w:rsidTr="003709A6">
        <w:trPr>
          <w:trHeight w:val="1265"/>
        </w:trPr>
        <w:tc>
          <w:tcPr>
            <w:tcW w:w="4185" w:type="dxa"/>
          </w:tcPr>
          <w:p w14:paraId="44D445D3" w14:textId="77777777" w:rsidR="00E45BD9" w:rsidRPr="001478CF" w:rsidRDefault="00E45BD9" w:rsidP="00F8702C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lastRenderedPageBreak/>
              <w:t xml:space="preserve">Сроки реализации Подпрограммы </w:t>
            </w:r>
          </w:p>
          <w:p w14:paraId="1E87885F" w14:textId="77777777" w:rsidR="00E45BD9" w:rsidRPr="001478CF" w:rsidRDefault="00E45BD9" w:rsidP="00F8702C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  <w:p w14:paraId="50875A62" w14:textId="77777777" w:rsidR="00E45BD9" w:rsidRPr="001478CF" w:rsidRDefault="00E45BD9" w:rsidP="00F8702C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Объемы и источники финансового обеспечения Подпрограммы</w:t>
            </w:r>
          </w:p>
          <w:p w14:paraId="73A35271" w14:textId="77777777" w:rsidR="00E45BD9" w:rsidRPr="001478CF" w:rsidRDefault="00E45BD9" w:rsidP="00F8702C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311" w:type="dxa"/>
          </w:tcPr>
          <w:p w14:paraId="5B9EA805" w14:textId="5B2FC233" w:rsidR="00E45BD9" w:rsidRPr="001478CF" w:rsidRDefault="001467EE" w:rsidP="00F8702C">
            <w:pPr>
              <w:pStyle w:val="ConsPlusCell"/>
              <w:spacing w:line="240" w:lineRule="exact"/>
              <w:ind w:left="12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2021-2027</w:t>
            </w:r>
            <w:r w:rsidR="00E45BD9" w:rsidRPr="001478CF">
              <w:rPr>
                <w:sz w:val="28"/>
                <w:szCs w:val="28"/>
              </w:rPr>
              <w:t xml:space="preserve"> годы </w:t>
            </w:r>
          </w:p>
          <w:p w14:paraId="5D77BAED" w14:textId="54A353DB" w:rsidR="00E45BD9" w:rsidRPr="001478CF" w:rsidRDefault="00E45BD9" w:rsidP="00F8702C">
            <w:pPr>
              <w:pStyle w:val="ConsPlusCell"/>
              <w:spacing w:line="240" w:lineRule="exact"/>
              <w:ind w:left="12"/>
              <w:jc w:val="both"/>
              <w:rPr>
                <w:sz w:val="28"/>
                <w:szCs w:val="28"/>
              </w:rPr>
            </w:pPr>
          </w:p>
          <w:p w14:paraId="18D4DA58" w14:textId="77777777" w:rsidR="00A33A49" w:rsidRPr="001478CF" w:rsidRDefault="00A33A49" w:rsidP="00F8702C">
            <w:pPr>
              <w:pStyle w:val="ConsPlusCell"/>
              <w:spacing w:line="240" w:lineRule="exact"/>
              <w:ind w:left="12"/>
              <w:jc w:val="both"/>
              <w:rPr>
                <w:sz w:val="28"/>
                <w:szCs w:val="28"/>
              </w:rPr>
            </w:pPr>
          </w:p>
          <w:p w14:paraId="148AC344" w14:textId="77A86341" w:rsidR="007047A0" w:rsidRPr="001478CF" w:rsidRDefault="007047A0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объем финансового обеспечения Подпрограммы составит </w:t>
            </w:r>
            <w:r w:rsidR="006833F7" w:rsidRPr="001478CF">
              <w:rPr>
                <w:sz w:val="28"/>
                <w:szCs w:val="28"/>
              </w:rPr>
              <w:t>81 758,51</w:t>
            </w:r>
            <w:r w:rsidRPr="001478CF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14:paraId="2A71C885" w14:textId="77777777" w:rsidR="007047A0" w:rsidRPr="001478CF" w:rsidRDefault="007047A0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264E5C" w14:textId="7B1FC367" w:rsidR="007047A0" w:rsidRPr="001478CF" w:rsidRDefault="007047A0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– </w:t>
            </w:r>
            <w:r w:rsidR="006833F7" w:rsidRPr="001478CF">
              <w:rPr>
                <w:sz w:val="28"/>
                <w:szCs w:val="28"/>
              </w:rPr>
              <w:t>81 758,51</w:t>
            </w:r>
            <w:r w:rsidRPr="001478CF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5A991A87" w14:textId="77777777" w:rsidR="007047A0" w:rsidRPr="001478CF" w:rsidRDefault="007047A0" w:rsidP="00F8702C">
            <w:pPr>
              <w:spacing w:line="240" w:lineRule="exact"/>
              <w:rPr>
                <w:sz w:val="28"/>
                <w:szCs w:val="28"/>
              </w:rPr>
            </w:pPr>
          </w:p>
          <w:p w14:paraId="3E9B9797" w14:textId="77777777" w:rsidR="007047A0" w:rsidRPr="001478CF" w:rsidRDefault="007047A0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в 2021 году – </w:t>
            </w:r>
            <w:r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 xml:space="preserve">9 425,11 тыс. </w:t>
            </w: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рублей;</w:t>
            </w:r>
          </w:p>
          <w:p w14:paraId="721360EE" w14:textId="77777777" w:rsidR="007047A0" w:rsidRPr="001478CF" w:rsidRDefault="007047A0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  <w:p w14:paraId="6C7A8BEF" w14:textId="77777777" w:rsidR="007047A0" w:rsidRPr="001478CF" w:rsidRDefault="007047A0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в 2022 году – </w:t>
            </w:r>
            <w:r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 xml:space="preserve">10 277,94 тыс. </w:t>
            </w: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рублей; </w:t>
            </w:r>
          </w:p>
          <w:p w14:paraId="34574B3B" w14:textId="77777777" w:rsidR="007047A0" w:rsidRPr="001478CF" w:rsidRDefault="007047A0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  <w:p w14:paraId="13EDF692" w14:textId="003EBBC8" w:rsidR="007047A0" w:rsidRPr="001478CF" w:rsidRDefault="007047A0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в 2023 году – </w:t>
            </w:r>
            <w:r w:rsidR="006D7F6B"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>11 262,66</w:t>
            </w:r>
            <w:r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 xml:space="preserve"> тыс. </w:t>
            </w: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рублей;</w:t>
            </w:r>
          </w:p>
          <w:p w14:paraId="2B18F43D" w14:textId="77777777" w:rsidR="007047A0" w:rsidRPr="001478CF" w:rsidRDefault="007047A0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  <w:p w14:paraId="775EA0A6" w14:textId="2D93070C" w:rsidR="007047A0" w:rsidRPr="001478CF" w:rsidRDefault="007047A0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в 2024 году – </w:t>
            </w:r>
            <w:r w:rsidR="006833F7"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>12 104,00</w:t>
            </w:r>
            <w:r w:rsidR="00FF44F9"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 xml:space="preserve">тыс. </w:t>
            </w: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рублей;</w:t>
            </w:r>
          </w:p>
          <w:p w14:paraId="0445EE01" w14:textId="77777777" w:rsidR="007047A0" w:rsidRPr="001478CF" w:rsidRDefault="007047A0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  <w:p w14:paraId="09C84CD8" w14:textId="1996D23B" w:rsidR="007047A0" w:rsidRPr="001478CF" w:rsidRDefault="007047A0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в 2025 году – </w:t>
            </w:r>
            <w:r w:rsidR="006833F7"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>12 523,58</w:t>
            </w:r>
            <w:r w:rsidRPr="001478CF">
              <w:rPr>
                <w:rFonts w:eastAsia="Arial Unicode MS" w:cs="Tahoma"/>
                <w:color w:val="000000"/>
                <w:sz w:val="28"/>
                <w:szCs w:val="28"/>
                <w:lang w:eastAsia="en-US"/>
              </w:rPr>
              <w:t xml:space="preserve"> тыс. </w:t>
            </w:r>
            <w:r w:rsidRPr="001478CF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рублей;</w:t>
            </w:r>
          </w:p>
          <w:p w14:paraId="6438C1F3" w14:textId="77777777" w:rsidR="007047A0" w:rsidRPr="001478CF" w:rsidRDefault="007047A0" w:rsidP="00F8702C">
            <w:pPr>
              <w:widowControl w:val="0"/>
              <w:snapToGrid w:val="0"/>
              <w:spacing w:line="240" w:lineRule="exact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  <w:p w14:paraId="2925174E" w14:textId="2F1D27D2" w:rsidR="00E76621" w:rsidRPr="001478CF" w:rsidRDefault="007047A0" w:rsidP="00F8702C">
            <w:pPr>
              <w:pStyle w:val="ad"/>
              <w:suppressLineNumbers w:val="0"/>
              <w:suppressAutoHyphens w:val="0"/>
              <w:snapToGrid w:val="0"/>
              <w:spacing w:line="240" w:lineRule="exact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1478CF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 xml:space="preserve">в 2026 году – </w:t>
            </w:r>
            <w:r w:rsidR="006833F7" w:rsidRPr="001478CF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12 890,00</w:t>
            </w:r>
            <w:r w:rsidRPr="001478CF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тыс. рублей</w:t>
            </w:r>
            <w:r w:rsidR="00E76621" w:rsidRPr="001478CF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;</w:t>
            </w:r>
          </w:p>
          <w:p w14:paraId="708B2168" w14:textId="77777777" w:rsidR="00E76621" w:rsidRPr="001478CF" w:rsidRDefault="00E76621" w:rsidP="00F8702C">
            <w:pPr>
              <w:pStyle w:val="ad"/>
              <w:suppressLineNumbers w:val="0"/>
              <w:suppressAutoHyphens w:val="0"/>
              <w:snapToGrid w:val="0"/>
              <w:spacing w:line="240" w:lineRule="exact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</w:p>
          <w:p w14:paraId="248D7889" w14:textId="36DB151F" w:rsidR="00E76621" w:rsidRPr="001478CF" w:rsidRDefault="00E76621" w:rsidP="00F8702C">
            <w:pPr>
              <w:pStyle w:val="ad"/>
              <w:spacing w:line="240" w:lineRule="exact"/>
              <w:rPr>
                <w:sz w:val="28"/>
                <w:szCs w:val="28"/>
                <w:lang w:val="ru-RU"/>
              </w:rPr>
            </w:pPr>
            <w:r w:rsidRPr="001478CF">
              <w:rPr>
                <w:sz w:val="28"/>
                <w:szCs w:val="28"/>
                <w:lang w:val="ru-RU"/>
              </w:rPr>
              <w:t xml:space="preserve">в 2027 году – </w:t>
            </w:r>
            <w:r w:rsidR="006833F7" w:rsidRPr="001478CF">
              <w:rPr>
                <w:sz w:val="28"/>
                <w:szCs w:val="28"/>
                <w:lang w:val="ru-RU"/>
              </w:rPr>
              <w:t>13 274,43</w:t>
            </w:r>
            <w:r w:rsidRPr="001478CF">
              <w:rPr>
                <w:sz w:val="28"/>
                <w:szCs w:val="28"/>
                <w:lang w:val="ru-RU"/>
              </w:rPr>
              <w:t xml:space="preserve"> тыс. рублей </w:t>
            </w:r>
          </w:p>
          <w:p w14:paraId="33313104" w14:textId="55144B15" w:rsidR="00A33A49" w:rsidRPr="001478CF" w:rsidRDefault="00A33A49" w:rsidP="00F8702C">
            <w:pPr>
              <w:pStyle w:val="ad"/>
              <w:spacing w:line="240" w:lineRule="exact"/>
              <w:rPr>
                <w:sz w:val="28"/>
                <w:szCs w:val="28"/>
                <w:lang w:val="ru-RU"/>
              </w:rPr>
            </w:pPr>
          </w:p>
        </w:tc>
      </w:tr>
      <w:tr w:rsidR="00E45BD9" w:rsidRPr="001478CF" w14:paraId="15DA0DCC" w14:textId="77777777" w:rsidTr="003709A6">
        <w:trPr>
          <w:trHeight w:val="360"/>
        </w:trPr>
        <w:tc>
          <w:tcPr>
            <w:tcW w:w="4185" w:type="dxa"/>
          </w:tcPr>
          <w:p w14:paraId="00662896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  <w:p w14:paraId="6A2FAB67" w14:textId="77777777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311" w:type="dxa"/>
          </w:tcPr>
          <w:p w14:paraId="41CF7A80" w14:textId="1FFF511C" w:rsidR="00E45BD9" w:rsidRPr="001478CF" w:rsidRDefault="00E45BD9" w:rsidP="00F8702C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</w:t>
            </w:r>
            <w:r w:rsidR="00AE4D33" w:rsidRPr="001478CF">
              <w:rPr>
                <w:sz w:val="28"/>
                <w:szCs w:val="28"/>
              </w:rPr>
              <w:t>сохранение</w:t>
            </w:r>
            <w:r w:rsidRPr="001478CF">
              <w:rPr>
                <w:sz w:val="28"/>
                <w:szCs w:val="28"/>
              </w:rPr>
              <w:t xml:space="preserve"> доли детей-сирот и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Федерации, в общей численности детей-сирот и детей, оставшихся без попечения родителей, </w:t>
            </w:r>
            <w:r w:rsidR="00AE4D33" w:rsidRPr="001478CF">
              <w:rPr>
                <w:sz w:val="28"/>
                <w:szCs w:val="28"/>
              </w:rPr>
              <w:t>на уровне</w:t>
            </w:r>
            <w:r w:rsidRPr="001478CF">
              <w:rPr>
                <w:sz w:val="28"/>
                <w:szCs w:val="28"/>
              </w:rPr>
              <w:t xml:space="preserve"> 84 процентов к 202</w:t>
            </w:r>
            <w:r w:rsidR="001467EE" w:rsidRPr="001478CF">
              <w:rPr>
                <w:sz w:val="28"/>
                <w:szCs w:val="28"/>
              </w:rPr>
              <w:t>7</w:t>
            </w:r>
            <w:r w:rsidRPr="001478CF">
              <w:rPr>
                <w:sz w:val="28"/>
                <w:szCs w:val="28"/>
              </w:rPr>
              <w:t xml:space="preserve"> году;</w:t>
            </w:r>
          </w:p>
          <w:p w14:paraId="4F9B5A0A" w14:textId="0AC57C47" w:rsidR="00E45BD9" w:rsidRPr="001478CF" w:rsidRDefault="00E45BD9" w:rsidP="00F870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  </w:t>
            </w:r>
            <w:r w:rsidR="00AE4D33" w:rsidRPr="001478CF">
              <w:rPr>
                <w:sz w:val="28"/>
                <w:szCs w:val="28"/>
              </w:rPr>
              <w:t>сохранение</w:t>
            </w:r>
            <w:r w:rsidRPr="001478CF">
              <w:rPr>
                <w:sz w:val="28"/>
                <w:szCs w:val="28"/>
              </w:rPr>
              <w:t xml:space="preserve"> доли детей-сирот, детей, оставшихся без попечения родителей, и лиц из числа детей-сирот и детей, оставшихся без попечения родителей, в возрасте до 23 лет, обеспеченных постинтернатным сопровождением, в общей численности выпускников образовательных учреждений для детей-сирот, нуждающихся в</w:t>
            </w:r>
            <w:r w:rsidR="00AE4D33" w:rsidRPr="001478CF">
              <w:rPr>
                <w:sz w:val="28"/>
                <w:szCs w:val="28"/>
              </w:rPr>
              <w:t xml:space="preserve"> постинтернатном сопровождении на уровне </w:t>
            </w:r>
            <w:r w:rsidRPr="001478CF">
              <w:rPr>
                <w:sz w:val="28"/>
                <w:szCs w:val="28"/>
              </w:rPr>
              <w:t>98 процентов к 202</w:t>
            </w:r>
            <w:r w:rsidR="001467EE" w:rsidRPr="001478CF">
              <w:rPr>
                <w:sz w:val="28"/>
                <w:szCs w:val="28"/>
              </w:rPr>
              <w:t>7</w:t>
            </w:r>
            <w:r w:rsidR="00AE4D33" w:rsidRPr="001478CF">
              <w:rPr>
                <w:sz w:val="28"/>
                <w:szCs w:val="28"/>
              </w:rPr>
              <w:t xml:space="preserve"> году</w:t>
            </w:r>
          </w:p>
        </w:tc>
      </w:tr>
    </w:tbl>
    <w:p w14:paraId="69500E9E" w14:textId="61B9EE58" w:rsidR="00E45BD9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34F995EA" w14:textId="77777777" w:rsidR="00F8702C" w:rsidRPr="001478CF" w:rsidRDefault="00F8702C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3F4DB67D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1478CF">
        <w:rPr>
          <w:sz w:val="28"/>
          <w:szCs w:val="28"/>
        </w:rPr>
        <w:lastRenderedPageBreak/>
        <w:t>Раздел 1. Характеристика основных мероприятий Подпрограммы</w:t>
      </w:r>
    </w:p>
    <w:p w14:paraId="03EA63D1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center"/>
        <w:rPr>
          <w:sz w:val="28"/>
          <w:szCs w:val="28"/>
        </w:rPr>
      </w:pPr>
    </w:p>
    <w:p w14:paraId="02A7F096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Подпрограммой предусмотрена реализация следующих основных мероприятий:</w:t>
      </w:r>
    </w:p>
    <w:p w14:paraId="7FC55965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contextualSpacing/>
        <w:jc w:val="both"/>
        <w:rPr>
          <w:sz w:val="28"/>
          <w:szCs w:val="28"/>
        </w:rPr>
      </w:pPr>
      <w:r w:rsidRPr="001478CF">
        <w:rPr>
          <w:sz w:val="28"/>
          <w:szCs w:val="28"/>
        </w:rPr>
        <w:t>1. Защита прав и законных интересов детей-сирот и детей, оставшихся без попечения родителей.</w:t>
      </w:r>
    </w:p>
    <w:p w14:paraId="51036CA8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contextualSpacing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0B6C4845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cs="Arial"/>
          <w:sz w:val="28"/>
          <w:szCs w:val="28"/>
        </w:rPr>
      </w:pPr>
      <w:r w:rsidRPr="001478CF">
        <w:rPr>
          <w:rFonts w:cs="Arial"/>
          <w:sz w:val="28"/>
          <w:szCs w:val="28"/>
        </w:rPr>
        <w:t>предоставление мер социальной поддержки детям-сиротам и детям, оставшимся без попечения родителей:</w:t>
      </w:r>
    </w:p>
    <w:p w14:paraId="541D2D5F" w14:textId="77777777" w:rsidR="00131C35" w:rsidRPr="001478CF" w:rsidRDefault="00131C35" w:rsidP="00F8702C">
      <w:pPr>
        <w:shd w:val="clear" w:color="auto" w:fill="FFFFFF"/>
        <w:spacing w:line="240" w:lineRule="exact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1478CF">
        <w:rPr>
          <w:sz w:val="28"/>
          <w:szCs w:val="28"/>
        </w:rPr>
        <w:t>полное государственное обеспечение детей-сирот и детей, оставшихся без попечения родителей: предоставлении им за время пребывания у приемных родителей бесплатного питания, бесплатного комплекта одежды, обуви и мягкого инвентаря или возмещении их полной стоимости;</w:t>
      </w:r>
    </w:p>
    <w:p w14:paraId="7E627917" w14:textId="77777777" w:rsidR="00131C35" w:rsidRPr="001478CF" w:rsidRDefault="00131C35" w:rsidP="00F8702C">
      <w:pPr>
        <w:shd w:val="clear" w:color="auto" w:fill="FFFFFF"/>
        <w:spacing w:line="240" w:lineRule="exact"/>
        <w:ind w:firstLine="480"/>
        <w:jc w:val="both"/>
        <w:textAlignment w:val="baseline"/>
        <w:rPr>
          <w:sz w:val="28"/>
          <w:szCs w:val="28"/>
        </w:rPr>
      </w:pPr>
      <w:r w:rsidRPr="001478CF">
        <w:rPr>
          <w:sz w:val="28"/>
          <w:szCs w:val="28"/>
        </w:rPr>
        <w:t>содержание приемных семей в части выплаты им вознаграждения с начислениями на него, социальных выплат, оплаты коммунальных услуг, выплаты на приобретение мебели, ежемесячной денежной компенсации на приобретение книгоиздательской продукции и периодических печатных изданий;</w:t>
      </w:r>
      <w:r w:rsidRPr="001478CF">
        <w:rPr>
          <w:sz w:val="28"/>
          <w:szCs w:val="28"/>
        </w:rPr>
        <w:br/>
      </w:r>
      <w:r w:rsidRPr="001478CF">
        <w:rPr>
          <w:rFonts w:ascii="Arial" w:hAnsi="Arial" w:cs="Arial"/>
          <w:color w:val="444444"/>
        </w:rPr>
        <w:t xml:space="preserve">       </w:t>
      </w:r>
      <w:r w:rsidRPr="001478CF">
        <w:rPr>
          <w:sz w:val="28"/>
          <w:szCs w:val="28"/>
        </w:rPr>
        <w:t>обучение детей-сирот и детей, оставшихся без попечения родителей, лиц из числа детей-сирот и детей, оставшихся без попечения родителей, на подготовительных отделениях образовательных организаций высшего образования Ставропольского края в соответствии с законодательством Российской Федерации;</w:t>
      </w:r>
    </w:p>
    <w:p w14:paraId="22CC508F" w14:textId="77777777" w:rsidR="00131C35" w:rsidRPr="001478CF" w:rsidRDefault="00131C35" w:rsidP="00F8702C">
      <w:pPr>
        <w:shd w:val="clear" w:color="auto" w:fill="FFFFFF"/>
        <w:spacing w:line="240" w:lineRule="exact"/>
        <w:jc w:val="both"/>
        <w:textAlignment w:val="baseline"/>
        <w:rPr>
          <w:rFonts w:ascii="Arial" w:hAnsi="Arial" w:cs="Arial"/>
          <w:color w:val="444444"/>
        </w:rPr>
      </w:pPr>
      <w:r w:rsidRPr="001478CF">
        <w:rPr>
          <w:sz w:val="28"/>
          <w:szCs w:val="28"/>
        </w:rPr>
        <w:t xml:space="preserve">       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за счет средств местных бюджетов по основным образовательным программам,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учебы;</w:t>
      </w:r>
    </w:p>
    <w:p w14:paraId="133B3254" w14:textId="77777777" w:rsidR="00131C35" w:rsidRPr="001478CF" w:rsidRDefault="00131C35" w:rsidP="00F8702C">
      <w:pPr>
        <w:shd w:val="clear" w:color="auto" w:fill="FFFFFF"/>
        <w:spacing w:line="240" w:lineRule="exact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1478CF">
        <w:rPr>
          <w:sz w:val="28"/>
          <w:szCs w:val="28"/>
        </w:rPr>
        <w:t>предоставление детям-сиротам и детям, оставшимся без попечения родителей, воспитывающимся в приемных семьях, путевок в организации отдыха детей и их оздоровления (в санаторно-курортные организации - при наличии медицинских показаний), а также оплаты проезда к месту лечения (отдыха) и обратно;</w:t>
      </w:r>
    </w:p>
    <w:p w14:paraId="610672B7" w14:textId="77777777" w:rsidR="00131C35" w:rsidRPr="001478CF" w:rsidRDefault="00131C35" w:rsidP="00F8702C">
      <w:pPr>
        <w:shd w:val="clear" w:color="auto" w:fill="FFFFFF"/>
        <w:spacing w:line="240" w:lineRule="exact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1478CF">
        <w:rPr>
          <w:sz w:val="28"/>
          <w:szCs w:val="28"/>
        </w:rPr>
        <w:t>назначение и выплата денежных средств на содержание ребенка опекуну (попечителю);</w:t>
      </w:r>
    </w:p>
    <w:p w14:paraId="4F6BCB25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cs="Arial"/>
          <w:sz w:val="28"/>
          <w:szCs w:val="28"/>
        </w:rPr>
      </w:pPr>
      <w:r w:rsidRPr="001478CF">
        <w:rPr>
          <w:rFonts w:cs="Arial"/>
          <w:sz w:val="28"/>
          <w:szCs w:val="28"/>
        </w:rPr>
        <w:t>выплата единовременного пособия усыновителям.</w:t>
      </w:r>
    </w:p>
    <w:p w14:paraId="755D1D29" w14:textId="646EE57B" w:rsidR="00131C35" w:rsidRPr="001478CF" w:rsidRDefault="00131C35" w:rsidP="00F8702C">
      <w:pPr>
        <w:pStyle w:val="BodyText21"/>
        <w:spacing w:line="240" w:lineRule="exact"/>
        <w:ind w:firstLine="708"/>
        <w:jc w:val="both"/>
        <w:rPr>
          <w:szCs w:val="28"/>
        </w:rPr>
      </w:pPr>
      <w:bookmarkStart w:id="3" w:name="_Hlk122352889"/>
      <w:r w:rsidRPr="001478CF">
        <w:rPr>
          <w:szCs w:val="28"/>
        </w:rPr>
        <w:t xml:space="preserve">Реализация данного основного мероприятия Подпрограммы позволит обеспечить </w:t>
      </w:r>
      <w:r w:rsidR="00AE4D33" w:rsidRPr="001478CF">
        <w:rPr>
          <w:color w:val="000000"/>
        </w:rPr>
        <w:t>сохранение</w:t>
      </w:r>
      <w:r w:rsidRPr="001478CF">
        <w:rPr>
          <w:color w:val="000000"/>
        </w:rPr>
        <w:t xml:space="preserve"> доли детей-сирот и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Федерации, в общей численности детей-сирот и детей, оставшихся без попечения родителей </w:t>
      </w:r>
      <w:r w:rsidR="00AE4D33" w:rsidRPr="001478CF">
        <w:rPr>
          <w:color w:val="000000"/>
        </w:rPr>
        <w:t>на уровне</w:t>
      </w:r>
      <w:r w:rsidR="001467EE" w:rsidRPr="001478CF">
        <w:rPr>
          <w:color w:val="000000"/>
        </w:rPr>
        <w:t xml:space="preserve"> 84 процентов к 2027</w:t>
      </w:r>
      <w:r w:rsidRPr="001478CF">
        <w:rPr>
          <w:color w:val="000000"/>
        </w:rPr>
        <w:t xml:space="preserve"> году.</w:t>
      </w:r>
    </w:p>
    <w:bookmarkEnd w:id="3"/>
    <w:p w14:paraId="10349C1E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contextualSpacing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4D55E5DE" w14:textId="77777777" w:rsidR="00131C35" w:rsidRPr="001478CF" w:rsidRDefault="00131C35" w:rsidP="00F8702C">
      <w:pPr>
        <w:widowControl w:val="0"/>
        <w:suppressAutoHyphens/>
        <w:spacing w:line="240" w:lineRule="exact"/>
        <w:ind w:firstLine="540"/>
        <w:jc w:val="both"/>
        <w:rPr>
          <w:rFonts w:cs="Calibri"/>
          <w:sz w:val="28"/>
          <w:szCs w:val="28"/>
          <w:lang w:eastAsia="ar-SA"/>
        </w:rPr>
      </w:pPr>
      <w:r w:rsidRPr="001478CF">
        <w:rPr>
          <w:rFonts w:cs="Calibri"/>
          <w:sz w:val="28"/>
          <w:szCs w:val="28"/>
          <w:lang w:eastAsia="ar-SA"/>
        </w:rPr>
        <w:t>2. Обеспечение прав и законных интересов детей-сирот и детей, оставшихся без попечения родителей.</w:t>
      </w:r>
    </w:p>
    <w:p w14:paraId="73604D9D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contextualSpacing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508E6351" w14:textId="77777777" w:rsidR="00131C35" w:rsidRPr="001478CF" w:rsidRDefault="00131C35" w:rsidP="00F8702C">
      <w:pPr>
        <w:shd w:val="clear" w:color="auto" w:fill="FFFFFF"/>
        <w:spacing w:line="240" w:lineRule="exact"/>
        <w:ind w:firstLine="480"/>
        <w:jc w:val="both"/>
        <w:textAlignment w:val="baseline"/>
        <w:rPr>
          <w:rFonts w:cs="Arial"/>
          <w:sz w:val="28"/>
          <w:szCs w:val="28"/>
        </w:rPr>
      </w:pPr>
      <w:r w:rsidRPr="001478CF">
        <w:rPr>
          <w:rFonts w:cs="Arial"/>
          <w:sz w:val="28"/>
          <w:szCs w:val="28"/>
        </w:rPr>
        <w:t>полноценная жизнедеятельность детей-сирот и детей, оставшихся без попечения родителей на территории Красногвардейского муниципального округа Ставропольского края;</w:t>
      </w:r>
    </w:p>
    <w:p w14:paraId="0184E7D5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cs="Arial"/>
          <w:sz w:val="28"/>
          <w:szCs w:val="28"/>
        </w:rPr>
      </w:pPr>
      <w:r w:rsidRPr="001478CF">
        <w:rPr>
          <w:rFonts w:cs="Arial"/>
          <w:sz w:val="28"/>
          <w:szCs w:val="28"/>
        </w:rPr>
        <w:t>развитие семейных форм жизнеустройства детей-сирот и детей, оставшихся без попечения родителей.</w:t>
      </w:r>
    </w:p>
    <w:p w14:paraId="62BE7BD7" w14:textId="0A439451" w:rsidR="00131C35" w:rsidRPr="001478CF" w:rsidRDefault="00131C35" w:rsidP="00F8702C">
      <w:pPr>
        <w:pStyle w:val="BodyText21"/>
        <w:spacing w:line="240" w:lineRule="exact"/>
        <w:ind w:firstLine="708"/>
        <w:jc w:val="both"/>
        <w:rPr>
          <w:szCs w:val="28"/>
        </w:rPr>
      </w:pPr>
      <w:r w:rsidRPr="001478CF">
        <w:rPr>
          <w:szCs w:val="28"/>
        </w:rPr>
        <w:t xml:space="preserve">Реализация данного основного мероприятия Подпрограммы позволит обеспечить </w:t>
      </w:r>
      <w:r w:rsidR="00AE4D33" w:rsidRPr="001478CF">
        <w:rPr>
          <w:color w:val="000000"/>
        </w:rPr>
        <w:t>сохранение</w:t>
      </w:r>
      <w:r w:rsidRPr="001478CF">
        <w:rPr>
          <w:color w:val="000000"/>
        </w:rPr>
        <w:t xml:space="preserve"> доли детей-сирот, детей, оставшихся без попечения родителей, и </w:t>
      </w:r>
      <w:r w:rsidR="00121379" w:rsidRPr="001478CF">
        <w:rPr>
          <w:color w:val="000000"/>
        </w:rPr>
        <w:t>лиц из числа детей-сирот,</w:t>
      </w:r>
      <w:r w:rsidRPr="001478CF">
        <w:rPr>
          <w:color w:val="000000"/>
        </w:rPr>
        <w:t xml:space="preserve"> и детей, оставшихся без попечения родителей, в возрасте до 23 лет, обеспеченных постинтернатным </w:t>
      </w:r>
      <w:r w:rsidRPr="001478CF">
        <w:rPr>
          <w:color w:val="000000"/>
        </w:rPr>
        <w:lastRenderedPageBreak/>
        <w:t>сопровождением, в общей численности выпускников учреждений для детей-сирот, нуждающихся в постинтернатном сопр</w:t>
      </w:r>
      <w:r w:rsidR="00AE4D33" w:rsidRPr="001478CF">
        <w:rPr>
          <w:color w:val="000000"/>
        </w:rPr>
        <w:t>овождении на уровне</w:t>
      </w:r>
      <w:r w:rsidR="001467EE" w:rsidRPr="001478CF">
        <w:rPr>
          <w:color w:val="000000"/>
        </w:rPr>
        <w:t xml:space="preserve"> 98 процентов к 2027</w:t>
      </w:r>
      <w:r w:rsidRPr="001478CF">
        <w:rPr>
          <w:color w:val="000000"/>
        </w:rPr>
        <w:t xml:space="preserve"> году.</w:t>
      </w:r>
    </w:p>
    <w:p w14:paraId="40A1E06A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51A7D70A" w14:textId="1D2B2ABC" w:rsidR="00E45BD9" w:rsidRPr="001478CF" w:rsidRDefault="00131C35" w:rsidP="00F8702C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8CF">
        <w:rPr>
          <w:rFonts w:ascii="Times New Roman" w:hAnsi="Times New Roman" w:cs="Times New Roman"/>
          <w:sz w:val="28"/>
          <w:szCs w:val="28"/>
        </w:rPr>
        <w:t>Перечень основных мероприятий, их типы, исполнители и сроки реализации, в том числе по годам реализации, взаимосвязи с задачами и показателями их решения, приведены в приложении 5 к Программе.</w:t>
      </w:r>
    </w:p>
    <w:p w14:paraId="2EF16975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105700C8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74C5B0B3" w14:textId="77777777" w:rsidR="00610B00" w:rsidRPr="001478CF" w:rsidRDefault="00610B00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  <w:sectPr w:rsidR="00610B00" w:rsidRPr="001478CF" w:rsidSect="003709A6">
          <w:pgSz w:w="11906" w:h="16838"/>
          <w:pgMar w:top="1135" w:right="567" w:bottom="1134" w:left="1985" w:header="709" w:footer="709" w:gutter="0"/>
          <w:cols w:space="708"/>
          <w:docGrid w:linePitch="360"/>
        </w:sectPr>
      </w:pP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3576"/>
      </w:tblGrid>
      <w:tr w:rsidR="00E45BD9" w:rsidRPr="001478CF" w14:paraId="0F39185C" w14:textId="77777777" w:rsidTr="003709A6">
        <w:trPr>
          <w:trHeight w:val="630"/>
        </w:trPr>
        <w:tc>
          <w:tcPr>
            <w:tcW w:w="3792" w:type="dxa"/>
          </w:tcPr>
          <w:p w14:paraId="5F18BE22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1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lastRenderedPageBreak/>
              <w:t>Приложение 3</w:t>
            </w:r>
          </w:p>
          <w:p w14:paraId="534308F9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к муниципальной программе</w:t>
            </w:r>
          </w:p>
          <w:p w14:paraId="4DBC2481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Красногвардейского муниципального округа </w:t>
            </w:r>
          </w:p>
          <w:p w14:paraId="45D13FDB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Ставропольского края </w:t>
            </w:r>
            <w:r w:rsidRPr="001478CF">
              <w:rPr>
                <w:sz w:val="28"/>
                <w:szCs w:val="28"/>
              </w:rPr>
              <w:br/>
              <w:t>«Развитие образования»</w:t>
            </w:r>
          </w:p>
          <w:p w14:paraId="078B89FB" w14:textId="77777777" w:rsidR="00E45BD9" w:rsidRPr="001478CF" w:rsidRDefault="00E45BD9" w:rsidP="00F8702C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14:paraId="1C68416A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14:paraId="66A237A1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783CF733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1478CF">
        <w:rPr>
          <w:bCs/>
          <w:sz w:val="28"/>
          <w:szCs w:val="28"/>
        </w:rPr>
        <w:t>Подпрограмма</w:t>
      </w:r>
    </w:p>
    <w:p w14:paraId="55E445F4" w14:textId="5D9DA82A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478CF">
        <w:rPr>
          <w:bCs/>
          <w:sz w:val="28"/>
          <w:szCs w:val="28"/>
        </w:rPr>
        <w:t xml:space="preserve">«Обеспечение реализации муниципальной программы Красногвардейского муниципального </w:t>
      </w:r>
      <w:r w:rsidRPr="001478CF">
        <w:rPr>
          <w:sz w:val="28"/>
          <w:szCs w:val="28"/>
        </w:rPr>
        <w:t>округа</w:t>
      </w:r>
      <w:r w:rsidRPr="001478CF">
        <w:rPr>
          <w:bCs/>
          <w:sz w:val="28"/>
          <w:szCs w:val="28"/>
        </w:rPr>
        <w:t xml:space="preserve"> </w:t>
      </w:r>
      <w:r w:rsidRPr="001478CF">
        <w:rPr>
          <w:sz w:val="28"/>
          <w:szCs w:val="28"/>
        </w:rPr>
        <w:t xml:space="preserve">«Развитие образования» и </w:t>
      </w:r>
      <w:r w:rsidR="00121379" w:rsidRPr="001478CF">
        <w:rPr>
          <w:sz w:val="28"/>
          <w:szCs w:val="28"/>
        </w:rPr>
        <w:t>общепрограммные</w:t>
      </w:r>
      <w:r w:rsidRPr="001478CF">
        <w:rPr>
          <w:sz w:val="28"/>
          <w:szCs w:val="28"/>
        </w:rPr>
        <w:t xml:space="preserve"> мероприятия» муниципальной программы Красногвардейского муниципального округа Ставропольского края «Развитие образования» </w:t>
      </w:r>
    </w:p>
    <w:p w14:paraId="441B4B82" w14:textId="77777777" w:rsidR="00131C35" w:rsidRPr="001478CF" w:rsidRDefault="00131C35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14:paraId="7EC08407" w14:textId="04492AB4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Подпрограмма </w:t>
      </w:r>
      <w:r w:rsidRPr="001478CF">
        <w:rPr>
          <w:bCs/>
          <w:sz w:val="28"/>
          <w:szCs w:val="28"/>
        </w:rPr>
        <w:t xml:space="preserve">«Обеспечение реализации муниципальной программы Красногвардейского муниципального </w:t>
      </w:r>
      <w:r w:rsidRPr="001478CF">
        <w:rPr>
          <w:sz w:val="28"/>
          <w:szCs w:val="28"/>
        </w:rPr>
        <w:t xml:space="preserve">округа Ставропольского края «Развитие образования» и </w:t>
      </w:r>
      <w:r w:rsidR="00121379" w:rsidRPr="001478CF">
        <w:rPr>
          <w:sz w:val="28"/>
          <w:szCs w:val="28"/>
        </w:rPr>
        <w:t>общепрограммные</w:t>
      </w:r>
      <w:r w:rsidRPr="001478CF">
        <w:rPr>
          <w:sz w:val="28"/>
          <w:szCs w:val="28"/>
        </w:rPr>
        <w:t xml:space="preserve"> мероприятия» муниципальной программы Красногвардейского муниципального округа Ставропольского края «Развитие образования» (далее соответственно - Подпрограмма, Программа) направлена на осуществление управленческой и организационной деятельности отдела образования Красногвардейского муниципального округа Ставропольского края (далее – отдел образования) в рамках реализации Программы.</w:t>
      </w:r>
    </w:p>
    <w:p w14:paraId="3A9607CA" w14:textId="05F7EDE5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Управление реализацией Подпрограммы осуществляется отделом образования в рамках функций, определенных Положением об отделе образования. </w:t>
      </w:r>
    </w:p>
    <w:p w14:paraId="28B5A4FB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Подпрограммой предусмотрена реализация следующих основных мероприятий:</w:t>
      </w:r>
    </w:p>
    <w:p w14:paraId="5B86E76E" w14:textId="77777777" w:rsidR="00131C35" w:rsidRPr="001478CF" w:rsidRDefault="00131C35" w:rsidP="00F8702C">
      <w:pPr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1. Обеспечение деятельности по поддержке одаренных детей.</w:t>
      </w:r>
    </w:p>
    <w:p w14:paraId="61695448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20D32886" w14:textId="77777777" w:rsidR="00131C35" w:rsidRPr="001478CF" w:rsidRDefault="00131C35" w:rsidP="00F8702C">
      <w:pPr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стимулирование одаренных детей;</w:t>
      </w:r>
    </w:p>
    <w:p w14:paraId="5FC65267" w14:textId="77777777" w:rsidR="00131C35" w:rsidRPr="001478CF" w:rsidRDefault="00131C35" w:rsidP="00F8702C">
      <w:pPr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поддержка участия обучающихся в краевых, всероссийских, международных конкурсах, соревнованиях, олимпиадах;</w:t>
      </w:r>
    </w:p>
    <w:p w14:paraId="56541C53" w14:textId="77777777" w:rsidR="00131C35" w:rsidRPr="001478CF" w:rsidRDefault="00131C35" w:rsidP="00F8702C">
      <w:pPr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расходы на развитие интеллектуального потенциала детей;</w:t>
      </w:r>
    </w:p>
    <w:p w14:paraId="73CF6CFF" w14:textId="77777777" w:rsidR="00131C35" w:rsidRPr="001478CF" w:rsidRDefault="00131C35" w:rsidP="00F8702C">
      <w:pPr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развитие материально-технической базы образовательных учреждений, обеспечение современных комфортных условий для обучения и развития одаренных детей;</w:t>
      </w:r>
    </w:p>
    <w:p w14:paraId="77957276" w14:textId="77777777" w:rsidR="00131C35" w:rsidRPr="001478CF" w:rsidRDefault="00131C35" w:rsidP="00F8702C">
      <w:pPr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социального партнерства органов местного самоуправления, образовательных учреждений, учреждений культуры и спорта, общественных формирований в работе с одаренными детьми.</w:t>
      </w:r>
    </w:p>
    <w:p w14:paraId="3B551493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4A03210C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2. Обеспечение реализации Программы.</w:t>
      </w:r>
    </w:p>
    <w:p w14:paraId="7517946F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24A666AE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управленческая и организационная деятельность отдела образования;</w:t>
      </w:r>
    </w:p>
    <w:p w14:paraId="1EBDDA89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рациональное использование средств бюджета Красногвардейского муниципального округа Ставропольского края;</w:t>
      </w:r>
    </w:p>
    <w:p w14:paraId="74756B85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выплата по оплате труда муниципального казённого учреждения Красногвардейского муниципального округа «Финансовый центр»;</w:t>
      </w:r>
    </w:p>
    <w:p w14:paraId="57AABE88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обеспечение функций муниципального казённого учреждения Красногвардейского муниципального округа «Финансовый центр».</w:t>
      </w:r>
    </w:p>
    <w:p w14:paraId="4C5C52EE" w14:textId="77777777" w:rsidR="00131C35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>Ответственным исполнителем данного основного мероприятия Подпрограммы является отдел образования.</w:t>
      </w:r>
    </w:p>
    <w:p w14:paraId="65BD1BD5" w14:textId="0CE6410B" w:rsidR="00AD072C" w:rsidRPr="001478CF" w:rsidRDefault="00131C35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  <w:r w:rsidRPr="001478CF">
        <w:rPr>
          <w:sz w:val="28"/>
          <w:szCs w:val="28"/>
        </w:rPr>
        <w:t xml:space="preserve">Перечень основных </w:t>
      </w:r>
      <w:hyperlink w:anchor="Par4658" w:history="1">
        <w:r w:rsidRPr="001478CF">
          <w:rPr>
            <w:sz w:val="28"/>
            <w:szCs w:val="28"/>
          </w:rPr>
          <w:t>мероприяти</w:t>
        </w:r>
      </w:hyperlink>
      <w:r w:rsidRPr="001478CF">
        <w:rPr>
          <w:sz w:val="28"/>
          <w:szCs w:val="28"/>
        </w:rPr>
        <w:t>й Подпрограммы приведен в приложении 5 к Программе.</w:t>
      </w:r>
      <w:r w:rsidR="00AD072C" w:rsidRPr="001478CF">
        <w:rPr>
          <w:sz w:val="28"/>
          <w:szCs w:val="28"/>
        </w:rPr>
        <w:t xml:space="preserve"> </w:t>
      </w:r>
    </w:p>
    <w:p w14:paraId="4DB31B0A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18B0F1AD" w14:textId="77777777" w:rsidR="00E45BD9" w:rsidRPr="001478CF" w:rsidRDefault="00E45BD9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14:paraId="57343D48" w14:textId="77777777" w:rsidR="0025282F" w:rsidRPr="001478CF" w:rsidRDefault="0025282F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  <w:sectPr w:rsidR="0025282F" w:rsidRPr="001478CF" w:rsidSect="003709A6">
          <w:pgSz w:w="11906" w:h="16838"/>
          <w:pgMar w:top="1135" w:right="567" w:bottom="1134" w:left="1985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585"/>
        <w:tblW w:w="14731" w:type="dxa"/>
        <w:tblLook w:val="0000" w:firstRow="0" w:lastRow="0" w:firstColumn="0" w:lastColumn="0" w:noHBand="0" w:noVBand="0"/>
      </w:tblPr>
      <w:tblGrid>
        <w:gridCol w:w="543"/>
        <w:gridCol w:w="3283"/>
        <w:gridCol w:w="3605"/>
        <w:gridCol w:w="1375"/>
        <w:gridCol w:w="584"/>
        <w:gridCol w:w="590"/>
        <w:gridCol w:w="1174"/>
        <w:gridCol w:w="1224"/>
        <w:gridCol w:w="1174"/>
        <w:gridCol w:w="1179"/>
      </w:tblGrid>
      <w:tr w:rsidR="0025282F" w:rsidRPr="001478CF" w14:paraId="283B426B" w14:textId="77777777" w:rsidTr="00C64AA7">
        <w:trPr>
          <w:trHeight w:val="313"/>
        </w:trPr>
        <w:tc>
          <w:tcPr>
            <w:tcW w:w="9390" w:type="dxa"/>
            <w:gridSpan w:val="5"/>
            <w:noWrap/>
            <w:vAlign w:val="bottom"/>
          </w:tcPr>
          <w:p w14:paraId="6B57A200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gridSpan w:val="5"/>
            <w:vAlign w:val="bottom"/>
          </w:tcPr>
          <w:p w14:paraId="45389F12" w14:textId="62BE0AF9" w:rsidR="0025282F" w:rsidRPr="001478CF" w:rsidRDefault="0025282F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Приложение 4</w:t>
            </w:r>
          </w:p>
        </w:tc>
      </w:tr>
      <w:tr w:rsidR="0025282F" w:rsidRPr="001478CF" w14:paraId="33BA5D6B" w14:textId="77777777" w:rsidTr="00C64AA7">
        <w:trPr>
          <w:trHeight w:val="263"/>
        </w:trPr>
        <w:tc>
          <w:tcPr>
            <w:tcW w:w="9390" w:type="dxa"/>
            <w:gridSpan w:val="5"/>
            <w:noWrap/>
            <w:vAlign w:val="bottom"/>
          </w:tcPr>
          <w:p w14:paraId="046FC44A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gridSpan w:val="5"/>
            <w:vAlign w:val="bottom"/>
          </w:tcPr>
          <w:p w14:paraId="4EC9EDF3" w14:textId="77777777" w:rsidR="0025282F" w:rsidRPr="001478CF" w:rsidRDefault="0025282F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к муниципальной программе</w:t>
            </w:r>
          </w:p>
        </w:tc>
      </w:tr>
      <w:tr w:rsidR="0025282F" w:rsidRPr="001478CF" w14:paraId="7434C3AA" w14:textId="77777777" w:rsidTr="00C64AA7">
        <w:trPr>
          <w:trHeight w:val="263"/>
        </w:trPr>
        <w:tc>
          <w:tcPr>
            <w:tcW w:w="9390" w:type="dxa"/>
            <w:gridSpan w:val="5"/>
            <w:noWrap/>
            <w:vAlign w:val="bottom"/>
          </w:tcPr>
          <w:p w14:paraId="0F9E990E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  <w:p w14:paraId="526276FE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gridSpan w:val="5"/>
            <w:vAlign w:val="bottom"/>
          </w:tcPr>
          <w:p w14:paraId="267BBE00" w14:textId="77777777" w:rsidR="0025282F" w:rsidRPr="001478CF" w:rsidRDefault="0025282F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 xml:space="preserve">Красногвардейского муниципального </w:t>
            </w:r>
            <w:r w:rsidRPr="001478CF">
              <w:rPr>
                <w:sz w:val="28"/>
                <w:szCs w:val="28"/>
              </w:rPr>
              <w:t>округа</w:t>
            </w:r>
            <w:r w:rsidRPr="001478CF">
              <w:rPr>
                <w:color w:val="000000"/>
                <w:sz w:val="28"/>
                <w:szCs w:val="28"/>
              </w:rPr>
              <w:t xml:space="preserve"> Ставропольского края</w:t>
            </w:r>
          </w:p>
        </w:tc>
      </w:tr>
      <w:tr w:rsidR="0025282F" w:rsidRPr="001478CF" w14:paraId="243A864D" w14:textId="77777777" w:rsidTr="00C64AA7">
        <w:trPr>
          <w:trHeight w:val="263"/>
        </w:trPr>
        <w:tc>
          <w:tcPr>
            <w:tcW w:w="9390" w:type="dxa"/>
            <w:gridSpan w:val="5"/>
            <w:vAlign w:val="bottom"/>
          </w:tcPr>
          <w:p w14:paraId="27433D68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gridSpan w:val="5"/>
            <w:vAlign w:val="bottom"/>
          </w:tcPr>
          <w:p w14:paraId="3D7DBF3C" w14:textId="77777777" w:rsidR="0025282F" w:rsidRPr="001478CF" w:rsidRDefault="0025282F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«Развитие образования»</w:t>
            </w:r>
          </w:p>
          <w:p w14:paraId="599780F1" w14:textId="63408004" w:rsidR="0025282F" w:rsidRPr="001478CF" w:rsidRDefault="0025282F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</w:tr>
      <w:tr w:rsidR="0025282F" w:rsidRPr="001478CF" w14:paraId="10421ED2" w14:textId="77777777" w:rsidTr="00C64AA7">
        <w:trPr>
          <w:trHeight w:val="263"/>
        </w:trPr>
        <w:tc>
          <w:tcPr>
            <w:tcW w:w="543" w:type="dxa"/>
            <w:vAlign w:val="bottom"/>
          </w:tcPr>
          <w:p w14:paraId="743F0F43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noWrap/>
            <w:vAlign w:val="bottom"/>
          </w:tcPr>
          <w:p w14:paraId="32396EA2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05" w:type="dxa"/>
            <w:noWrap/>
            <w:vAlign w:val="bottom"/>
          </w:tcPr>
          <w:p w14:paraId="605608E7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bottom"/>
          </w:tcPr>
          <w:p w14:paraId="5FA06DC4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noWrap/>
            <w:vAlign w:val="bottom"/>
          </w:tcPr>
          <w:p w14:paraId="289FEEF7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noWrap/>
            <w:vAlign w:val="bottom"/>
          </w:tcPr>
          <w:p w14:paraId="1A9F4FC0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noWrap/>
            <w:vAlign w:val="bottom"/>
          </w:tcPr>
          <w:p w14:paraId="6CC3404E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noWrap/>
            <w:vAlign w:val="bottom"/>
          </w:tcPr>
          <w:p w14:paraId="1986DC16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noWrap/>
            <w:vAlign w:val="bottom"/>
          </w:tcPr>
          <w:p w14:paraId="65B5F342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5282F" w:rsidRPr="001478CF" w14:paraId="64DE5EBA" w14:textId="77777777" w:rsidTr="00C64AA7">
        <w:trPr>
          <w:trHeight w:val="263"/>
        </w:trPr>
        <w:tc>
          <w:tcPr>
            <w:tcW w:w="543" w:type="dxa"/>
            <w:vAlign w:val="bottom"/>
          </w:tcPr>
          <w:p w14:paraId="53A50AB8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noWrap/>
            <w:vAlign w:val="bottom"/>
          </w:tcPr>
          <w:p w14:paraId="7D992A07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05" w:type="dxa"/>
            <w:noWrap/>
            <w:vAlign w:val="bottom"/>
          </w:tcPr>
          <w:p w14:paraId="77EE520A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bottom"/>
          </w:tcPr>
          <w:p w14:paraId="0CCE4172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noWrap/>
            <w:vAlign w:val="bottom"/>
          </w:tcPr>
          <w:p w14:paraId="5FB176F9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  <w:p w14:paraId="362E1004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noWrap/>
            <w:vAlign w:val="bottom"/>
          </w:tcPr>
          <w:p w14:paraId="20292FF7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noWrap/>
            <w:vAlign w:val="bottom"/>
          </w:tcPr>
          <w:p w14:paraId="6721C748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noWrap/>
            <w:vAlign w:val="bottom"/>
          </w:tcPr>
          <w:p w14:paraId="15E709F9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noWrap/>
            <w:vAlign w:val="bottom"/>
          </w:tcPr>
          <w:p w14:paraId="5B764FC0" w14:textId="77777777" w:rsidR="0025282F" w:rsidRPr="001478CF" w:rsidRDefault="0025282F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41E4E794" w14:textId="77777777" w:rsidR="0025282F" w:rsidRPr="001478CF" w:rsidRDefault="0025282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709"/>
        <w:gridCol w:w="3544"/>
        <w:gridCol w:w="1292"/>
        <w:gridCol w:w="1118"/>
        <w:gridCol w:w="992"/>
        <w:gridCol w:w="850"/>
        <w:gridCol w:w="993"/>
        <w:gridCol w:w="1134"/>
        <w:gridCol w:w="1134"/>
        <w:gridCol w:w="1134"/>
        <w:gridCol w:w="1275"/>
        <w:gridCol w:w="1134"/>
      </w:tblGrid>
      <w:tr w:rsidR="008851AF" w:rsidRPr="001478CF" w14:paraId="3FB64370" w14:textId="3E158ABF" w:rsidTr="001635CC">
        <w:trPr>
          <w:trHeight w:val="300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8C3D" w14:textId="7DF509D9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СВЕДЕНИЯ</w:t>
            </w:r>
          </w:p>
        </w:tc>
      </w:tr>
      <w:tr w:rsidR="008851AF" w:rsidRPr="001478CF" w14:paraId="6BB97646" w14:textId="3AA8EB9C" w:rsidTr="001635CC">
        <w:trPr>
          <w:trHeight w:val="300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38547" w14:textId="4D29E309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 xml:space="preserve">   об индикаторах достижения целей муниципальной программы Красногвардейского муниципального </w:t>
            </w:r>
            <w:r w:rsidRPr="001478CF">
              <w:rPr>
                <w:sz w:val="28"/>
                <w:szCs w:val="28"/>
              </w:rPr>
              <w:t>округа</w:t>
            </w:r>
            <w:r w:rsidRPr="001478C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851AF" w:rsidRPr="001478CF" w14:paraId="7A5BC325" w14:textId="6DFCEB2D" w:rsidTr="001635CC">
        <w:trPr>
          <w:trHeight w:val="300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71D41" w14:textId="69342609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Ставропольского края «Развитие образования» &lt;*&gt; и показателях решения задач подпрограмм (Программы) и их значениях</w:t>
            </w:r>
          </w:p>
        </w:tc>
      </w:tr>
      <w:tr w:rsidR="008851AF" w:rsidRPr="001478CF" w14:paraId="0B406A61" w14:textId="4989FC7D" w:rsidTr="001635CC">
        <w:trPr>
          <w:trHeight w:val="300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13552" w14:textId="77777777" w:rsidR="008851AF" w:rsidRPr="001478CF" w:rsidRDefault="008851AF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  <w:p w14:paraId="0AB74C21" w14:textId="77777777" w:rsidR="008851AF" w:rsidRPr="001478CF" w:rsidRDefault="008851AF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--------------------------</w:t>
            </w:r>
          </w:p>
          <w:p w14:paraId="4DA811E3" w14:textId="34F05073" w:rsidR="008851AF" w:rsidRPr="001478CF" w:rsidRDefault="008851AF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0"/>
                <w:szCs w:val="20"/>
              </w:rPr>
              <w:t>&lt;*&gt; Далее в настоящем Приложении используется сокращение – Программа.</w:t>
            </w:r>
          </w:p>
        </w:tc>
      </w:tr>
      <w:tr w:rsidR="005C3657" w:rsidRPr="001478CF" w14:paraId="7E417797" w14:textId="43C3206F" w:rsidTr="001635C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DC682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536B3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06A30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68256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30159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78096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CB863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A62C9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CBB65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DEDA1" w14:textId="77777777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20E76" w14:textId="77777777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C01C8A" w14:textId="77777777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</w:p>
        </w:tc>
      </w:tr>
      <w:tr w:rsidR="008851AF" w:rsidRPr="001478CF" w14:paraId="2012A0A3" w14:textId="7813A848" w:rsidTr="001635CC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95DAF0" w14:textId="77777777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FCEA99" w14:textId="77777777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C0DF61" w14:textId="77777777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Единица измерения</w:t>
            </w:r>
          </w:p>
        </w:tc>
        <w:tc>
          <w:tcPr>
            <w:tcW w:w="9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BBD4E" w14:textId="33FFE36B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5C3657" w:rsidRPr="001478CF" w14:paraId="086538B3" w14:textId="1A0A2996" w:rsidTr="001635CC">
        <w:trPr>
          <w:trHeight w:val="6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95620" w14:textId="77777777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9B2FC" w14:textId="77777777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45194" w14:textId="77777777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2A610C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  <w:vertAlign w:val="superscript"/>
              </w:rPr>
            </w:pPr>
            <w:r w:rsidRPr="001478CF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D9F1BC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  <w:vertAlign w:val="superscript"/>
              </w:rPr>
            </w:pPr>
            <w:r w:rsidRPr="001478CF">
              <w:rPr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1B9430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  <w:vertAlign w:val="superscript"/>
              </w:rPr>
            </w:pPr>
            <w:r w:rsidRPr="001478CF">
              <w:rPr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10B593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  <w:vertAlign w:val="superscript"/>
              </w:rPr>
            </w:pPr>
            <w:r w:rsidRPr="001478C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12B4D4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  <w:vertAlign w:val="superscript"/>
              </w:rPr>
            </w:pPr>
            <w:r w:rsidRPr="001478C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AFD61F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B64A70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52892C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A2794" w14:textId="42D8FAA7" w:rsidR="005C3657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2027</w:t>
            </w:r>
          </w:p>
        </w:tc>
      </w:tr>
      <w:tr w:rsidR="005C3657" w:rsidRPr="001478CF" w14:paraId="55686F04" w14:textId="3BFD0234" w:rsidTr="001635C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EB18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B6CE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FACA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FE42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12F3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E079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66E3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DFA5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73DE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C498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D6DB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A4986" w14:textId="49F43831" w:rsidR="005C3657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12</w:t>
            </w:r>
          </w:p>
        </w:tc>
      </w:tr>
      <w:tr w:rsidR="008851AF" w:rsidRPr="001478CF" w14:paraId="44721E0D" w14:textId="60F38234" w:rsidTr="001635CC">
        <w:trPr>
          <w:trHeight w:val="315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9C9565" w14:textId="77777777" w:rsidR="008851AF" w:rsidRPr="001478CF" w:rsidRDefault="008851AF" w:rsidP="00F8702C">
            <w:pPr>
              <w:spacing w:line="240" w:lineRule="exact"/>
              <w:jc w:val="center"/>
              <w:rPr>
                <w:bCs/>
                <w:color w:val="000000"/>
              </w:rPr>
            </w:pPr>
          </w:p>
          <w:p w14:paraId="701C2ED6" w14:textId="77777777" w:rsidR="008851AF" w:rsidRPr="001478CF" w:rsidRDefault="008851AF" w:rsidP="00F8702C">
            <w:pPr>
              <w:spacing w:line="240" w:lineRule="exact"/>
              <w:jc w:val="center"/>
              <w:rPr>
                <w:bCs/>
                <w:color w:val="000000"/>
              </w:rPr>
            </w:pPr>
            <w:r w:rsidRPr="001478CF">
              <w:rPr>
                <w:bCs/>
                <w:color w:val="000000"/>
                <w:lang w:val="en-US"/>
              </w:rPr>
              <w:t>I</w:t>
            </w:r>
            <w:r w:rsidRPr="001478CF">
              <w:rPr>
                <w:bCs/>
                <w:color w:val="000000"/>
              </w:rPr>
              <w:t>. Цель «Повышение доступности и качества дошкольного, общего и дополнительного образования в Красногвардейском муниципальном округе»</w:t>
            </w:r>
          </w:p>
          <w:p w14:paraId="78D6EDB6" w14:textId="77777777" w:rsidR="008851AF" w:rsidRPr="001478CF" w:rsidRDefault="008851AF" w:rsidP="00F8702C">
            <w:pPr>
              <w:spacing w:line="240" w:lineRule="exact"/>
              <w:jc w:val="center"/>
              <w:rPr>
                <w:bCs/>
                <w:color w:val="000000"/>
              </w:rPr>
            </w:pPr>
          </w:p>
        </w:tc>
      </w:tr>
      <w:tr w:rsidR="005C3657" w:rsidRPr="001478CF" w14:paraId="009F25CA" w14:textId="686A63BD" w:rsidTr="001635C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7B927" w14:textId="41B4B9D9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049C" w14:textId="40F34073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Уровень удовлетворенности населения Красногвардейского муниципального округа качеством дошкольного, общего и дополнительного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87651" w14:textId="41C95BEF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CA41" w14:textId="66C25E2C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25BC" w14:textId="28039D49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7C88" w14:textId="320492E8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4213" w14:textId="1FED820A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B67B" w14:textId="7687F714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75E2" w14:textId="08BC782D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39D7" w14:textId="5B66E2E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C5AC" w14:textId="5F3D5F6E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136FB" w14:textId="1C2B8344" w:rsidR="005C3657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77,0</w:t>
            </w:r>
          </w:p>
        </w:tc>
      </w:tr>
      <w:tr w:rsidR="005C3657" w:rsidRPr="001478CF" w14:paraId="5C757A7E" w14:textId="7C27158B" w:rsidTr="00AB7E60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962BD" w14:textId="4853902B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DAE1" w14:textId="39822BCA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Доля детей, охваченных дополнительным образованием, в общей численности детей в возрасте от 5–18 лет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2D69C" w14:textId="35918AC9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F5AA" w14:textId="52961D88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502E" w14:textId="36A2EEDB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AAE2" w14:textId="03C67715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8674" w14:textId="124F239C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EEA1" w14:textId="3D21F6D6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4BD6" w14:textId="4376210E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72C" w14:textId="7595BE08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5212" w14:textId="2D0E140F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277F3" w14:textId="27587A6C" w:rsidR="005C3657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76,00</w:t>
            </w:r>
          </w:p>
        </w:tc>
      </w:tr>
      <w:tr w:rsidR="008851AF" w:rsidRPr="001478CF" w14:paraId="6126BC9E" w14:textId="77777777" w:rsidTr="00AB7E6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91AA7" w14:textId="5E2FD0A6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3B35" w14:textId="02D90F78" w:rsidR="008851AF" w:rsidRPr="001478CF" w:rsidRDefault="008851AF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Доля учителей общеобразовательных учреждений в возрасте до 30 лет в общей численности учителей общеобразовательных учреждений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C1F1F" w14:textId="30A35EBB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2AAF2" w14:textId="78E22D6F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4F914" w14:textId="52DEDA71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45513" w14:textId="1F95E340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08774" w14:textId="173583B2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946E9" w14:textId="4C1266F1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1FCFC" w14:textId="2CCDC24B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32D0F" w14:textId="55110391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4664C" w14:textId="30B6278E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602" w14:textId="46EC79CB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17,0</w:t>
            </w:r>
          </w:p>
        </w:tc>
      </w:tr>
      <w:tr w:rsidR="008851AF" w:rsidRPr="001478CF" w14:paraId="64D3A0AA" w14:textId="77777777" w:rsidTr="00AB7E60">
        <w:trPr>
          <w:trHeight w:val="5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8510" w14:textId="77777777" w:rsidR="008851AF" w:rsidRPr="001478CF" w:rsidRDefault="008851AF" w:rsidP="00F8702C">
            <w:pPr>
              <w:spacing w:line="240" w:lineRule="exact"/>
              <w:jc w:val="center"/>
              <w:rPr>
                <w:bCs/>
                <w:color w:val="000000"/>
              </w:rPr>
            </w:pPr>
          </w:p>
          <w:p w14:paraId="154C7335" w14:textId="77777777" w:rsidR="008851AF" w:rsidRPr="001478CF" w:rsidRDefault="008851AF" w:rsidP="00F8702C">
            <w:pPr>
              <w:spacing w:line="240" w:lineRule="exact"/>
              <w:jc w:val="center"/>
              <w:rPr>
                <w:bCs/>
                <w:color w:val="000000"/>
              </w:rPr>
            </w:pPr>
            <w:r w:rsidRPr="001478CF">
              <w:rPr>
                <w:bCs/>
                <w:color w:val="000000"/>
              </w:rPr>
              <w:t xml:space="preserve">Подпрограмма «Развитие дошкольного, общего и дополнительного образования» Программы </w:t>
            </w:r>
          </w:p>
          <w:p w14:paraId="529C5059" w14:textId="77777777" w:rsidR="008851AF" w:rsidRPr="001478CF" w:rsidRDefault="008851AF" w:rsidP="00F8702C">
            <w:pPr>
              <w:spacing w:line="240" w:lineRule="exact"/>
            </w:pPr>
          </w:p>
        </w:tc>
      </w:tr>
      <w:tr w:rsidR="008851AF" w:rsidRPr="001478CF" w14:paraId="5F15A611" w14:textId="51C3547A" w:rsidTr="00AB7E60">
        <w:trPr>
          <w:trHeight w:val="5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261D" w14:textId="77777777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</w:p>
          <w:p w14:paraId="0F38D6DE" w14:textId="77777777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Задача «Обеспечение доступности и повышение качества дошкольного, общего и дополнительного образования детей в Красногвардейском муниципальном округе»</w:t>
            </w:r>
          </w:p>
          <w:p w14:paraId="4D8CA69C" w14:textId="77777777" w:rsidR="008851AF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5C3657" w:rsidRPr="001478CF" w14:paraId="5D641130" w14:textId="27E083CB" w:rsidTr="00AB7E60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CC37" w14:textId="31B453B8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455A" w14:textId="0A36BABB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72B2" w14:textId="346EA66D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112B" w14:textId="7ADBB480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9E27" w14:textId="31F721D0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F77E" w14:textId="4E806F22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4E87" w14:textId="63FE100D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5BE5" w14:textId="2A6AA011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4BA4" w14:textId="1BE3B8AF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51,58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9856" w14:textId="0D298835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51,58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F933" w14:textId="79323188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51,58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368" w14:textId="455B03B6" w:rsidR="005C3657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51,58</w:t>
            </w:r>
          </w:p>
        </w:tc>
      </w:tr>
      <w:tr w:rsidR="005C3657" w:rsidRPr="001478CF" w14:paraId="744A109E" w14:textId="2F51639E" w:rsidTr="00AB7E60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3B59" w14:textId="31CC9693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A829" w14:textId="2EC4AA85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1D23" w14:textId="137193E3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A54D" w14:textId="373D1BBF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4FCB" w14:textId="4105D641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E9E6" w14:textId="50B812B0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FD83" w14:textId="7D8E2806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6613" w14:textId="5E82E202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DECA" w14:textId="559DF2AF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B6D6" w14:textId="29406C80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0636" w14:textId="393E68D4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78188" w14:textId="218BB4CE" w:rsidR="005C3657" w:rsidRPr="001478CF" w:rsidRDefault="008851AF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2,2</w:t>
            </w:r>
          </w:p>
        </w:tc>
      </w:tr>
      <w:tr w:rsidR="005C3657" w:rsidRPr="001478CF" w14:paraId="1C3BC097" w14:textId="7DE13623" w:rsidTr="001635CC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76C8" w14:textId="356B1F12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BA63" w14:textId="638DD02E" w:rsidR="005C3657" w:rsidRPr="001478CF" w:rsidRDefault="005C3657" w:rsidP="00F8702C">
            <w:pPr>
              <w:spacing w:line="240" w:lineRule="exact"/>
            </w:pPr>
            <w:r w:rsidRPr="001478CF">
              <w:t xml:space="preserve">Доля выпускников общеобразовательных учреждений, не освоивших образовательные программы среднего общего образования (не получивших аттестат о среднем общем образовании), в общей численности выпускников </w:t>
            </w:r>
            <w:r w:rsidRPr="001478CF">
              <w:lastRenderedPageBreak/>
              <w:t>общеобразовательных  учреждений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6002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lastRenderedPageBreak/>
              <w:t>процент</w:t>
            </w:r>
          </w:p>
          <w:p w14:paraId="64397D28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40D9" w14:textId="2291B31C" w:rsidR="005C3657" w:rsidRPr="001478CF" w:rsidRDefault="005C3657" w:rsidP="00F8702C">
            <w:pPr>
              <w:spacing w:line="240" w:lineRule="exact"/>
              <w:jc w:val="center"/>
            </w:pPr>
            <w:r w:rsidRPr="001478CF"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8C17" w14:textId="34B0EF88" w:rsidR="005C3657" w:rsidRPr="001478CF" w:rsidRDefault="005C3657" w:rsidP="00F8702C">
            <w:pPr>
              <w:spacing w:line="240" w:lineRule="exact"/>
              <w:jc w:val="center"/>
            </w:pPr>
            <w:r w:rsidRPr="001478CF"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1E3B" w14:textId="3121C869" w:rsidR="005C3657" w:rsidRPr="001478CF" w:rsidRDefault="005C3657" w:rsidP="00F8702C">
            <w:pPr>
              <w:spacing w:line="240" w:lineRule="exact"/>
              <w:jc w:val="center"/>
            </w:pPr>
            <w:r w:rsidRPr="001478CF"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8909" w14:textId="6D59E6CF" w:rsidR="005C3657" w:rsidRPr="001478CF" w:rsidRDefault="005C3657" w:rsidP="00F8702C">
            <w:pPr>
              <w:spacing w:line="240" w:lineRule="exact"/>
              <w:jc w:val="center"/>
            </w:pPr>
            <w:r w:rsidRPr="001478CF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02AD" w14:textId="53929253" w:rsidR="005C3657" w:rsidRPr="001478CF" w:rsidRDefault="005C3657" w:rsidP="00F8702C">
            <w:pPr>
              <w:spacing w:line="240" w:lineRule="exact"/>
              <w:jc w:val="center"/>
            </w:pPr>
            <w:r w:rsidRPr="001478CF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699B" w14:textId="3A40F4CF" w:rsidR="005C3657" w:rsidRPr="001478CF" w:rsidRDefault="008851AF" w:rsidP="00F8702C">
            <w:pPr>
              <w:spacing w:line="240" w:lineRule="exact"/>
              <w:jc w:val="center"/>
            </w:pPr>
            <w:r w:rsidRPr="001478C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5971" w14:textId="3AE580AD" w:rsidR="005C3657" w:rsidRPr="001478CF" w:rsidRDefault="008851AF" w:rsidP="00F8702C">
            <w:pPr>
              <w:spacing w:line="240" w:lineRule="exact"/>
              <w:jc w:val="center"/>
            </w:pPr>
            <w:r w:rsidRPr="001478C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20BD" w14:textId="655016C2" w:rsidR="005C3657" w:rsidRPr="001478CF" w:rsidRDefault="008851AF" w:rsidP="00F8702C">
            <w:pPr>
              <w:spacing w:line="240" w:lineRule="exact"/>
              <w:jc w:val="center"/>
            </w:pPr>
            <w:r w:rsidRPr="001478C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6E6F5" w14:textId="4C85F2A2" w:rsidR="005C3657" w:rsidRPr="001478CF" w:rsidRDefault="008851AF" w:rsidP="00F8702C">
            <w:pPr>
              <w:spacing w:line="240" w:lineRule="exact"/>
              <w:jc w:val="center"/>
            </w:pPr>
            <w:r w:rsidRPr="001478CF">
              <w:t>0</w:t>
            </w:r>
          </w:p>
        </w:tc>
      </w:tr>
      <w:tr w:rsidR="007A3817" w:rsidRPr="001478CF" w14:paraId="7B181426" w14:textId="77777777" w:rsidTr="001635CC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D2A7" w14:textId="2021848C" w:rsidR="007A3817" w:rsidRPr="001478CF" w:rsidRDefault="007A381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0FC2" w14:textId="3710A0B1" w:rsidR="007A3817" w:rsidRPr="001478CF" w:rsidRDefault="007A3817" w:rsidP="00F8702C">
            <w:pPr>
              <w:spacing w:line="240" w:lineRule="exact"/>
            </w:pPr>
            <w:r w:rsidRPr="001478CF">
              <w:t>доля обучающихся, получающих начальное общее образование в муниципальных общеобразовательных организациях Красногвардейского муниципального округа Ставропольского края, обеспеченных бесплатным горячим питанием, в общей численности обучающихся, получающих начальное общее образование в муниципальных общеобразовательных организациях Красногвардейского муниципального округа Ставропольского края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5D10" w14:textId="071451ED" w:rsidR="007A3817" w:rsidRPr="001478CF" w:rsidRDefault="007A381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3BFA" w14:textId="0E39974F" w:rsidR="007A3817" w:rsidRPr="001478CF" w:rsidRDefault="007A3817" w:rsidP="00F8702C">
            <w:pPr>
              <w:spacing w:line="240" w:lineRule="exact"/>
              <w:jc w:val="center"/>
            </w:pPr>
            <w:r w:rsidRPr="001478CF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C7C1" w14:textId="526E6A7E" w:rsidR="007A3817" w:rsidRPr="001478CF" w:rsidRDefault="007A3817" w:rsidP="00F8702C">
            <w:pPr>
              <w:spacing w:line="240" w:lineRule="exact"/>
              <w:jc w:val="center"/>
            </w:pPr>
            <w:r w:rsidRPr="001478CF"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FA19" w14:textId="70F857D6" w:rsidR="007A3817" w:rsidRPr="001478CF" w:rsidRDefault="007A3817" w:rsidP="00F8702C">
            <w:pPr>
              <w:spacing w:line="240" w:lineRule="exact"/>
              <w:jc w:val="center"/>
            </w:pPr>
            <w:r w:rsidRPr="001478CF"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79C3" w14:textId="117F1374" w:rsidR="007A3817" w:rsidRPr="001478CF" w:rsidRDefault="007A3817" w:rsidP="00F8702C">
            <w:pPr>
              <w:spacing w:line="240" w:lineRule="exact"/>
              <w:jc w:val="center"/>
            </w:pPr>
            <w:r w:rsidRPr="001478C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EECE" w14:textId="531A163E" w:rsidR="007A3817" w:rsidRPr="001478CF" w:rsidRDefault="007A3817" w:rsidP="00F8702C">
            <w:pPr>
              <w:spacing w:line="240" w:lineRule="exact"/>
              <w:jc w:val="center"/>
            </w:pPr>
            <w:r w:rsidRPr="001478C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1AD3" w14:textId="2AD41ED8" w:rsidR="007A3817" w:rsidRPr="001478CF" w:rsidRDefault="007A3817" w:rsidP="00F8702C">
            <w:pPr>
              <w:spacing w:line="240" w:lineRule="exact"/>
              <w:jc w:val="center"/>
            </w:pPr>
            <w:r w:rsidRPr="001478C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B6CB" w14:textId="26B0018A" w:rsidR="007A3817" w:rsidRPr="001478CF" w:rsidRDefault="007A3817" w:rsidP="00F8702C">
            <w:pPr>
              <w:spacing w:line="240" w:lineRule="exact"/>
              <w:jc w:val="center"/>
            </w:pPr>
            <w:r w:rsidRPr="001478C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4EAE" w14:textId="4937C008" w:rsidR="007A3817" w:rsidRPr="001478CF" w:rsidRDefault="007A3817" w:rsidP="00F8702C">
            <w:pPr>
              <w:spacing w:line="240" w:lineRule="exact"/>
              <w:jc w:val="center"/>
            </w:pPr>
            <w:r w:rsidRPr="001478C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6473F" w14:textId="11B2E427" w:rsidR="007A3817" w:rsidRPr="001478CF" w:rsidRDefault="007A3817" w:rsidP="00F8702C">
            <w:pPr>
              <w:spacing w:line="240" w:lineRule="exact"/>
              <w:jc w:val="center"/>
            </w:pPr>
            <w:r w:rsidRPr="001478CF">
              <w:t>100,0</w:t>
            </w:r>
          </w:p>
        </w:tc>
      </w:tr>
      <w:tr w:rsidR="005C3657" w:rsidRPr="001478CF" w14:paraId="223F7A98" w14:textId="0C3723CB" w:rsidTr="001635CC">
        <w:trPr>
          <w:trHeight w:val="1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810BC" w14:textId="1BA19BE1" w:rsidR="005C3657" w:rsidRPr="001478CF" w:rsidRDefault="007A381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8</w:t>
            </w:r>
            <w:r w:rsidR="005C3657" w:rsidRPr="001478CF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D8C2" w14:textId="4BF901FE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Удельный вес преступлений, совершенных несовершеннолетними, в общем количестве преступлений, совершенных в Красногвардейском муниципальном округе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E555A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  <w:p w14:paraId="6E87FF86" w14:textId="7777777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2B961" w14:textId="343062DF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EA843" w14:textId="26D8E07C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ED14" w14:textId="5B37276C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8F0D6" w14:textId="36CD8340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BE9AE" w14:textId="4515EBC5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08AEE" w14:textId="0401FC75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EBAAF" w14:textId="15259BDB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C8677" w14:textId="3FACEA8B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4CD9B" w14:textId="0D45F3A6" w:rsidR="005C3657" w:rsidRPr="001478CF" w:rsidRDefault="001635CC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1,7</w:t>
            </w:r>
          </w:p>
        </w:tc>
      </w:tr>
      <w:tr w:rsidR="005C3657" w:rsidRPr="001478CF" w14:paraId="3350E6A8" w14:textId="48308940" w:rsidTr="001635CC">
        <w:trPr>
          <w:trHeight w:val="1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92D3C" w14:textId="05CF5107" w:rsidR="005C3657" w:rsidRPr="001478CF" w:rsidRDefault="007A381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t>9</w:t>
            </w:r>
            <w:r w:rsidR="00761AA9" w:rsidRPr="001478CF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42C6" w14:textId="6C81C027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Доля муниципальных общеобразовательных организаций Красногвардейского муниципального округа</w:t>
            </w:r>
            <w:r w:rsidRPr="001478CF">
              <w:t xml:space="preserve"> Ставропольского края</w:t>
            </w:r>
            <w:r w:rsidRPr="001478CF">
              <w:rPr>
                <w:color w:val="000000"/>
              </w:rPr>
              <w:t>, в которых проведена модернизация школьных систем образования</w:t>
            </w:r>
            <w:r w:rsidRPr="001478CF">
              <w:t xml:space="preserve">, в общем </w:t>
            </w:r>
            <w:r w:rsidRPr="001478CF">
              <w:lastRenderedPageBreak/>
              <w:t>количестве муниципальных общеобразовательных организаций Красногвардейского муниципального округа Ставропольского края</w:t>
            </w:r>
            <w:r w:rsidRPr="001478CF">
              <w:rPr>
                <w:color w:val="000000"/>
              </w:rPr>
              <w:t xml:space="preserve"> (нарастающим итогом)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34FAA" w14:textId="78BD509A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lastRenderedPageBreak/>
              <w:t>процент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40D44" w14:textId="117DC74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DC1BF" w14:textId="7C2A8B96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E8045" w14:textId="54CB633E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BC6A2" w14:textId="556DA323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02073" w14:textId="4140B14D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9AF53" w14:textId="7D6643DC" w:rsidR="005C3657" w:rsidRPr="001478CF" w:rsidRDefault="001635CC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7CAEF" w14:textId="32E41955" w:rsidR="005C3657" w:rsidRPr="001478CF" w:rsidRDefault="001635CC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10D1D" w14:textId="607FAF66" w:rsidR="005C3657" w:rsidRPr="001478CF" w:rsidRDefault="001635CC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E4335" w14:textId="03B611AB" w:rsidR="005C3657" w:rsidRPr="001478CF" w:rsidRDefault="001635CC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28,6</w:t>
            </w:r>
          </w:p>
        </w:tc>
      </w:tr>
      <w:tr w:rsidR="005C3657" w:rsidRPr="001478CF" w14:paraId="4B2E0EBA" w14:textId="0334EB66" w:rsidTr="001635CC">
        <w:trPr>
          <w:trHeight w:val="1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2F139" w14:textId="5DD75734" w:rsidR="005C3657" w:rsidRPr="001478CF" w:rsidRDefault="007A381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t>10</w:t>
            </w:r>
            <w:r w:rsidR="00761AA9" w:rsidRPr="001478CF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CA49" w14:textId="591A472F" w:rsidR="005C3657" w:rsidRPr="001478CF" w:rsidRDefault="005C3657" w:rsidP="00F8702C">
            <w:pPr>
              <w:spacing w:line="240" w:lineRule="exact"/>
              <w:rPr>
                <w:color w:val="000000"/>
              </w:rPr>
            </w:pPr>
            <w:r w:rsidRPr="001478CF">
              <w:t xml:space="preserve">Количество муниципальных общеобразовательных организаций </w:t>
            </w:r>
            <w:r w:rsidRPr="001478CF">
              <w:rPr>
                <w:color w:val="000000"/>
              </w:rPr>
              <w:t>Красногвардейского муниципального округа Ставропольского края</w:t>
            </w:r>
            <w:r w:rsidRPr="001478CF">
              <w:t>, в которых завершен капитальный ремонт (нарастающим итогом)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91D4D" w14:textId="399F1D92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единиц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5D118" w14:textId="751B5ECC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32916" w14:textId="3BD1B77F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C00A5" w14:textId="03757114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17C1B" w14:textId="7D5EFF8A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2DA31" w14:textId="47EF2E67" w:rsidR="005C3657" w:rsidRPr="001478CF" w:rsidRDefault="005C365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98774" w14:textId="65B6D708" w:rsidR="005C3657" w:rsidRPr="001478CF" w:rsidRDefault="001635CC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E5E6E" w14:textId="5F62DAC3" w:rsidR="005C3657" w:rsidRPr="001478CF" w:rsidRDefault="001635CC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99460" w14:textId="68ECF61D" w:rsidR="005C3657" w:rsidRPr="001478CF" w:rsidRDefault="001635CC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762CD" w14:textId="5B6D3D10" w:rsidR="005C3657" w:rsidRPr="001478CF" w:rsidRDefault="001635CC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4</w:t>
            </w:r>
          </w:p>
        </w:tc>
      </w:tr>
      <w:tr w:rsidR="007B5951" w:rsidRPr="001478CF" w14:paraId="69EA9A07" w14:textId="77777777" w:rsidTr="001635CC">
        <w:trPr>
          <w:trHeight w:val="1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F7288" w14:textId="16542354" w:rsidR="007B5951" w:rsidRPr="001478CF" w:rsidRDefault="00761AA9" w:rsidP="00F8702C">
            <w:pPr>
              <w:spacing w:line="240" w:lineRule="exact"/>
              <w:jc w:val="center"/>
            </w:pPr>
            <w:r w:rsidRPr="001478CF">
              <w:t>1</w:t>
            </w:r>
            <w:r w:rsidR="007A3817" w:rsidRPr="001478CF">
              <w:t>1</w:t>
            </w:r>
            <w:r w:rsidRPr="001478CF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A53E" w14:textId="1B1C2465" w:rsidR="007B5951" w:rsidRPr="001478CF" w:rsidRDefault="002B2A82" w:rsidP="00F8702C">
            <w:pPr>
              <w:spacing w:line="240" w:lineRule="exact"/>
            </w:pPr>
            <w:r w:rsidRPr="001478CF">
              <w:t>Доля муниципальных дошкольных образовательных организаций Красногвардейского муниципального округа Ставропольского края, в которых проведен капитальный ремонт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5338F" w14:textId="5CE5CED2" w:rsidR="007B5951" w:rsidRPr="001478CF" w:rsidRDefault="002B2A82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CE57" w14:textId="773C34DD" w:rsidR="007B5951" w:rsidRPr="001478CF" w:rsidRDefault="002B2A82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3ADD5" w14:textId="5BC4F5AC" w:rsidR="007B5951" w:rsidRPr="001478CF" w:rsidRDefault="002B2A82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09023" w14:textId="2E11BD33" w:rsidR="007B5951" w:rsidRPr="001478CF" w:rsidRDefault="002B2A82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63454" w14:textId="79940EB6" w:rsidR="007B5951" w:rsidRPr="001478CF" w:rsidRDefault="002B2A82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25B65" w14:textId="40055D5E" w:rsidR="007B5951" w:rsidRPr="001478CF" w:rsidRDefault="002B2A82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92CA7" w14:textId="28DBC5BA" w:rsidR="007B5951" w:rsidRPr="001478CF" w:rsidRDefault="002B2A82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2B8FD" w14:textId="123D3D9A" w:rsidR="007B5951" w:rsidRPr="001478CF" w:rsidRDefault="002B2A82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FB633" w14:textId="5270E5EE" w:rsidR="007B5951" w:rsidRPr="001478CF" w:rsidRDefault="002B2A82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D98C6" w14:textId="197E7153" w:rsidR="007B5951" w:rsidRPr="001478CF" w:rsidRDefault="002B2A82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6,7</w:t>
            </w:r>
          </w:p>
        </w:tc>
      </w:tr>
      <w:tr w:rsidR="00317251" w:rsidRPr="001478CF" w14:paraId="26994FFB" w14:textId="07D6158A" w:rsidTr="001635CC">
        <w:trPr>
          <w:trHeight w:val="5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28E44E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</w:p>
          <w:p w14:paraId="2BCB4274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Задача «Создание условий для воспитания гармонично развитой личности гражданина, патриота»</w:t>
            </w:r>
          </w:p>
          <w:p w14:paraId="3B05090E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317251" w:rsidRPr="001478CF" w14:paraId="6E1D6629" w14:textId="4B392139" w:rsidTr="001635CC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E272C" w14:textId="7ADEF6BF" w:rsidR="00317251" w:rsidRPr="001478CF" w:rsidRDefault="00761AA9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  <w:r w:rsidR="007A3817" w:rsidRPr="001478CF">
              <w:rPr>
                <w:color w:val="000000"/>
              </w:rPr>
              <w:t>2</w:t>
            </w:r>
            <w:r w:rsidRPr="001478CF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BEC4" w14:textId="34EB1B37" w:rsidR="00317251" w:rsidRPr="001478CF" w:rsidRDefault="00317251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Доля общеобразовательных учреждений, расположенных в сельской местности, в которых созданы условия для занятий физической культурой и спортом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041BE" w14:textId="5822D3D2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6D603" w14:textId="67A0D430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D0F94" w14:textId="34CB3A6D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B561E" w14:textId="0B9E882D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37CF7" w14:textId="759E486D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DCED3" w14:textId="3961CFEE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425E2" w14:textId="6408B57B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0F8B" w14:textId="1DC7A9CD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70310" w14:textId="5066DDA6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C57F4" w14:textId="400CF0B1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93,0</w:t>
            </w:r>
          </w:p>
        </w:tc>
      </w:tr>
      <w:tr w:rsidR="00317251" w:rsidRPr="001478CF" w14:paraId="111A6085" w14:textId="79871A15" w:rsidTr="001635CC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156E2" w14:textId="60F32D2E" w:rsidR="00317251" w:rsidRPr="001478CF" w:rsidRDefault="007A381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13</w:t>
            </w:r>
            <w:r w:rsidR="00761AA9" w:rsidRPr="001478CF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06CD" w14:textId="27D06A7A" w:rsidR="00317251" w:rsidRPr="001478CF" w:rsidRDefault="00317251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 xml:space="preserve">Доля детей в возрасте от 7 до 18 лет, непосредственно вовлеченных в реализацию мероприятий регионального проекта «Патриотическое </w:t>
            </w:r>
            <w:r w:rsidRPr="001478CF">
              <w:rPr>
                <w:color w:val="000000"/>
              </w:rPr>
              <w:lastRenderedPageBreak/>
              <w:t>воспитание граждан Российской Федерации»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B320" w14:textId="496520CF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lastRenderedPageBreak/>
              <w:t>процент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8A57E" w14:textId="28CAA0FE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1CEEE" w14:textId="05FD6054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C598E" w14:textId="19A3DFF3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44EF0" w14:textId="4945481D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5296E" w14:textId="65ACAB84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30514" w14:textId="34D390DB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698E0" w14:textId="5EB7BBC2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3943A" w14:textId="3CE5AA7E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08DCA" w14:textId="18E36765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100,0</w:t>
            </w:r>
          </w:p>
        </w:tc>
      </w:tr>
      <w:tr w:rsidR="00317251" w:rsidRPr="001478CF" w14:paraId="5BC76F9E" w14:textId="77777777" w:rsidTr="00E115CA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A422" w14:textId="365F17EE" w:rsidR="00317251" w:rsidRPr="001478CF" w:rsidRDefault="007A3817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14</w:t>
            </w:r>
            <w:r w:rsidR="00761AA9" w:rsidRPr="001478CF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9CAC" w14:textId="17F3AD00" w:rsidR="00317251" w:rsidRPr="001478CF" w:rsidRDefault="00317251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Доля выплат ежемесячного денежного вознаграждения за классное руководство педагогическим работникам муниципальных общеобразовательных организаций Красногвардейского муниципального округа Ставропольского края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A30C0" w14:textId="7A409786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D0D6B" w14:textId="1B01DBEB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88947" w14:textId="315E755A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469B" w14:textId="0FC8D344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C6BAB" w14:textId="265D9BD1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B6446" w14:textId="702F58AB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2B383" w14:textId="40BE257F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D7983" w14:textId="65D47096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B7705" w14:textId="21F0150B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240" w14:textId="126405B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100,0</w:t>
            </w:r>
          </w:p>
        </w:tc>
      </w:tr>
      <w:tr w:rsidR="00317251" w:rsidRPr="001478CF" w14:paraId="6EDCAD2E" w14:textId="634C6974" w:rsidTr="001635CC">
        <w:trPr>
          <w:trHeight w:val="5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E373B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</w:p>
          <w:p w14:paraId="1399C54D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Задача «Развитие интеллектуального и творческого потенциала детей в Красногвардейском муниципальном округе»</w:t>
            </w:r>
          </w:p>
          <w:p w14:paraId="057676A3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317251" w:rsidRPr="001478CF" w14:paraId="108D6821" w14:textId="2CB2097B" w:rsidTr="001635CC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CA557" w14:textId="396527A4" w:rsidR="00317251" w:rsidRPr="001478CF" w:rsidRDefault="00761AA9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  <w:r w:rsidR="007A3817" w:rsidRPr="001478CF">
              <w:rPr>
                <w:color w:val="000000"/>
              </w:rPr>
              <w:t>5</w:t>
            </w:r>
            <w:r w:rsidRPr="001478CF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B62C" w14:textId="0E4353CE" w:rsidR="00317251" w:rsidRPr="001478CF" w:rsidRDefault="00317251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 xml:space="preserve">Доля общеобразовательных организаций округа, расположенных в сельской местности, обновивших материально-техническую базу для реализации обеспечения функционирования центров образования цифрового и гуманитарного профилей «Точка роста», а также центров образования естественно-научной и технологической направленностей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C9F56" w14:textId="169D1192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68B4" w14:textId="7E3A1A1D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9FA8" w14:textId="69B2ADDA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3A77B" w14:textId="3912D184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CDD0C" w14:textId="70553B0C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D426" w14:textId="426521C0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F97E3" w14:textId="12FEA33E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2B064" w14:textId="3CDD5D55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5A666" w14:textId="5BB2F60E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28B5A" w14:textId="4B12D488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100,0</w:t>
            </w:r>
          </w:p>
        </w:tc>
      </w:tr>
      <w:tr w:rsidR="00317251" w:rsidRPr="001478CF" w14:paraId="0BD72E7C" w14:textId="5948C31A" w:rsidTr="001635CC">
        <w:trPr>
          <w:trHeight w:val="795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47D49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</w:p>
          <w:p w14:paraId="1497117E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 xml:space="preserve">Задача «Создание механизмов мотивации труда педагогическим работникам муниципальных образовательных учреждений Красногвардейского муниципального округа, реализующих основные общеобразовательные программы, для повышения качества выполняемой ими работы и непрерывного профессионального роста» </w:t>
            </w:r>
          </w:p>
          <w:p w14:paraId="57719A41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317251" w:rsidRPr="001478CF" w14:paraId="11C7B525" w14:textId="3C379956" w:rsidTr="001635CC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F111B" w14:textId="5D594FB2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lastRenderedPageBreak/>
              <w:t>1</w:t>
            </w:r>
            <w:r w:rsidR="007A3817" w:rsidRPr="001478CF">
              <w:rPr>
                <w:color w:val="000000"/>
              </w:rPr>
              <w:t>6</w:t>
            </w:r>
            <w:r w:rsidRPr="001478CF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0C48" w14:textId="74BF561E" w:rsidR="00317251" w:rsidRPr="001478CF" w:rsidRDefault="00317251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Численность педагогических работников общеобразовательных учреждений, признанных лучшими и получивших государственную поддержку за результаты своей деятельности в рамках реализации приоритетного национального проекта «Образование»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3E6F9" w14:textId="1BFF0E3C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человек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09682" w14:textId="6737FEAF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AA79B" w14:textId="29D93AF5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CFDB" w14:textId="542C40F9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E9A3" w14:textId="739F53D8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5ED54" w14:textId="096586B9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E848E" w14:textId="4591339F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04203" w14:textId="455745F1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11B79" w14:textId="183CD613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25D65" w14:textId="0286DC8E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</w:p>
        </w:tc>
      </w:tr>
      <w:tr w:rsidR="00317251" w:rsidRPr="001478CF" w14:paraId="6391C0A0" w14:textId="41C5CDC6" w:rsidTr="001635CC">
        <w:trPr>
          <w:trHeight w:val="555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3118F" w14:textId="77777777" w:rsidR="00317251" w:rsidRPr="001478CF" w:rsidRDefault="00317251" w:rsidP="00F8702C">
            <w:pPr>
              <w:spacing w:line="240" w:lineRule="exact"/>
              <w:jc w:val="center"/>
              <w:rPr>
                <w:bCs/>
                <w:color w:val="000000"/>
              </w:rPr>
            </w:pPr>
          </w:p>
          <w:p w14:paraId="4765783C" w14:textId="77777777" w:rsidR="00317251" w:rsidRPr="001478CF" w:rsidRDefault="00317251" w:rsidP="00F8702C">
            <w:pPr>
              <w:spacing w:line="240" w:lineRule="exact"/>
              <w:jc w:val="center"/>
              <w:rPr>
                <w:bCs/>
                <w:color w:val="000000"/>
              </w:rPr>
            </w:pPr>
            <w:r w:rsidRPr="001478CF">
              <w:rPr>
                <w:bCs/>
                <w:color w:val="000000"/>
                <w:lang w:val="en-US"/>
              </w:rPr>
              <w:t>II</w:t>
            </w:r>
            <w:r w:rsidRPr="001478CF">
              <w:rPr>
                <w:bCs/>
                <w:color w:val="000000"/>
              </w:rPr>
              <w:t xml:space="preserve">. Цель «Развитие альтернативных форм жизнеустройства детей в Красногвардейском </w:t>
            </w:r>
            <w:r w:rsidRPr="001478CF">
              <w:rPr>
                <w:color w:val="000000"/>
              </w:rPr>
              <w:t>муниципальном округе</w:t>
            </w:r>
            <w:r w:rsidRPr="001478CF">
              <w:rPr>
                <w:bCs/>
                <w:color w:val="000000"/>
              </w:rPr>
              <w:t>, лишенных родительского попечения»</w:t>
            </w:r>
          </w:p>
          <w:p w14:paraId="5C73F5DA" w14:textId="77777777" w:rsidR="00317251" w:rsidRPr="001478CF" w:rsidRDefault="00317251" w:rsidP="00F8702C">
            <w:pPr>
              <w:spacing w:line="240" w:lineRule="exact"/>
              <w:jc w:val="center"/>
              <w:rPr>
                <w:bCs/>
                <w:color w:val="000000"/>
              </w:rPr>
            </w:pPr>
          </w:p>
        </w:tc>
      </w:tr>
      <w:tr w:rsidR="00317251" w:rsidRPr="001478CF" w14:paraId="2999FACB" w14:textId="67AB8CA0" w:rsidTr="001635CC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7B35B" w14:textId="0569B228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  <w:r w:rsidR="007A3817" w:rsidRPr="001478CF">
              <w:rPr>
                <w:color w:val="000000"/>
              </w:rPr>
              <w:t>7</w:t>
            </w:r>
            <w:r w:rsidRPr="001478CF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A636" w14:textId="34D73E8A" w:rsidR="00317251" w:rsidRPr="001478CF" w:rsidRDefault="00317251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Доля детей-сирот и детей, оставшихся без попечения родителей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709B4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  <w:p w14:paraId="40385C62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CFBF5" w14:textId="7148C69B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AD679" w14:textId="3F05F20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2AC15" w14:textId="696256A5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09073" w14:textId="134752EB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2580D" w14:textId="11CC2FA5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8E77A" w14:textId="4EB39CDF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51DCC" w14:textId="21D2B20B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4D2DB" w14:textId="7C06B7BE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ECD90" w14:textId="509ABCDF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2,2</w:t>
            </w:r>
          </w:p>
        </w:tc>
      </w:tr>
      <w:tr w:rsidR="00317251" w:rsidRPr="001478CF" w14:paraId="666F4531" w14:textId="7360D551" w:rsidTr="001635CC">
        <w:trPr>
          <w:trHeight w:val="615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E4739E" w14:textId="4FAD092D" w:rsidR="00317251" w:rsidRPr="001478CF" w:rsidRDefault="00317251" w:rsidP="00F8702C">
            <w:pPr>
              <w:spacing w:after="240" w:line="240" w:lineRule="exact"/>
              <w:jc w:val="center"/>
              <w:rPr>
                <w:bCs/>
                <w:color w:val="000000"/>
              </w:rPr>
            </w:pPr>
            <w:r w:rsidRPr="001478CF">
              <w:rPr>
                <w:bCs/>
                <w:color w:val="000000"/>
              </w:rPr>
              <w:t>Подпрограмма «Государственная поддержка детей-сирот и детей, оставшихся без попечения родителей» программы «Развитие образования» Программы</w:t>
            </w:r>
          </w:p>
        </w:tc>
      </w:tr>
      <w:tr w:rsidR="00317251" w:rsidRPr="001478CF" w14:paraId="6BB46B4F" w14:textId="2B346385" w:rsidTr="001635CC">
        <w:trPr>
          <w:trHeight w:val="5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18A589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</w:p>
          <w:p w14:paraId="5893857C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Задача «Развитие в Красногвардейском муниципальном округе семейных форм жизнеустройства детей-сирот и детей, оставшихся без попечения родителей»</w:t>
            </w:r>
          </w:p>
          <w:p w14:paraId="13DAA71B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317251" w:rsidRPr="001478CF" w14:paraId="44536119" w14:textId="46497CB7" w:rsidTr="001635CC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5AAE4" w14:textId="4B716401" w:rsidR="00317251" w:rsidRPr="001478CF" w:rsidRDefault="00761AA9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1</w:t>
            </w:r>
            <w:r w:rsidR="007A3817" w:rsidRPr="001478CF">
              <w:rPr>
                <w:color w:val="000000"/>
              </w:rPr>
              <w:t>8</w:t>
            </w:r>
            <w:r w:rsidR="00317251" w:rsidRPr="001478CF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A39A" w14:textId="6F8452C4" w:rsidR="00317251" w:rsidRPr="001478CF" w:rsidRDefault="00317251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Доля детей-сирот и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Федерации, в общей численности детей-сирот и детей, оставшихся без попечения родителей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61C51" w14:textId="3048B51F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9334E" w14:textId="264E4D0C" w:rsidR="00317251" w:rsidRPr="001478CF" w:rsidRDefault="00317251" w:rsidP="00F8702C">
            <w:pPr>
              <w:spacing w:line="240" w:lineRule="exact"/>
              <w:jc w:val="center"/>
            </w:pPr>
            <w:r w:rsidRPr="001478CF"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2160B" w14:textId="7022076C" w:rsidR="00317251" w:rsidRPr="001478CF" w:rsidRDefault="00317251" w:rsidP="00F8702C">
            <w:pPr>
              <w:spacing w:line="240" w:lineRule="exact"/>
              <w:jc w:val="center"/>
            </w:pPr>
            <w:r w:rsidRPr="001478CF"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4949E" w14:textId="2B74B95E" w:rsidR="00317251" w:rsidRPr="001478CF" w:rsidRDefault="00317251" w:rsidP="00F8702C">
            <w:pPr>
              <w:spacing w:line="240" w:lineRule="exact"/>
              <w:jc w:val="center"/>
            </w:pPr>
            <w:r w:rsidRPr="001478CF"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251A" w14:textId="452E7567" w:rsidR="00317251" w:rsidRPr="001478CF" w:rsidRDefault="00317251" w:rsidP="00F8702C">
            <w:pPr>
              <w:spacing w:line="240" w:lineRule="exact"/>
              <w:jc w:val="center"/>
            </w:pPr>
            <w:r w:rsidRPr="001478CF"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A16A9" w14:textId="0F08836C" w:rsidR="00317251" w:rsidRPr="001478CF" w:rsidRDefault="00317251" w:rsidP="00F8702C">
            <w:pPr>
              <w:spacing w:line="240" w:lineRule="exact"/>
              <w:jc w:val="center"/>
            </w:pPr>
            <w:r w:rsidRPr="001478CF"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41E6C" w14:textId="103C3C71" w:rsidR="00317251" w:rsidRPr="001478CF" w:rsidRDefault="00317251" w:rsidP="00F8702C">
            <w:pPr>
              <w:spacing w:line="240" w:lineRule="exact"/>
              <w:jc w:val="center"/>
            </w:pPr>
            <w:r w:rsidRPr="001478CF"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FE495" w14:textId="5673E39E" w:rsidR="00317251" w:rsidRPr="001478CF" w:rsidRDefault="00317251" w:rsidP="00F8702C">
            <w:pPr>
              <w:spacing w:line="240" w:lineRule="exact"/>
              <w:jc w:val="center"/>
            </w:pPr>
            <w:r w:rsidRPr="001478CF"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10FAE" w14:textId="343D8AB0" w:rsidR="00317251" w:rsidRPr="001478CF" w:rsidRDefault="00317251" w:rsidP="00F8702C">
            <w:pPr>
              <w:spacing w:line="240" w:lineRule="exact"/>
              <w:jc w:val="center"/>
            </w:pPr>
            <w:r w:rsidRPr="001478CF"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26461" w14:textId="4537082B" w:rsidR="00317251" w:rsidRPr="001478CF" w:rsidRDefault="00317251" w:rsidP="00F8702C">
            <w:pPr>
              <w:spacing w:line="240" w:lineRule="exact"/>
              <w:jc w:val="center"/>
            </w:pPr>
            <w:r w:rsidRPr="001478CF">
              <w:t>84,0</w:t>
            </w:r>
          </w:p>
        </w:tc>
      </w:tr>
      <w:tr w:rsidR="00317251" w:rsidRPr="001478CF" w14:paraId="10F6BBA1" w14:textId="6A11A64B" w:rsidTr="001635CC">
        <w:trPr>
          <w:trHeight w:val="5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D48B87C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</w:p>
          <w:p w14:paraId="29DA4C35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lastRenderedPageBreak/>
              <w:t>Задача «Создание системы постинтернатного сопровождения выпускников учреждений для детей-сирот и лиц из числа детей-сирот и детей, оставшихся без попечения родителей, для их социализации в обществе»</w:t>
            </w:r>
          </w:p>
          <w:p w14:paraId="422568E8" w14:textId="77777777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317251" w:rsidRPr="001478CF" w14:paraId="06BD9FB6" w14:textId="30366812" w:rsidTr="001635CC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8D578" w14:textId="2EA1A745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lastRenderedPageBreak/>
              <w:t>1</w:t>
            </w:r>
            <w:r w:rsidR="007A3817" w:rsidRPr="001478CF">
              <w:rPr>
                <w:color w:val="000000"/>
              </w:rPr>
              <w:t>9</w:t>
            </w:r>
            <w:r w:rsidRPr="001478CF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24F75" w14:textId="063869E9" w:rsidR="00317251" w:rsidRPr="001478CF" w:rsidRDefault="00317251" w:rsidP="00F8702C">
            <w:pPr>
              <w:spacing w:line="240" w:lineRule="exact"/>
              <w:rPr>
                <w:color w:val="000000"/>
              </w:rPr>
            </w:pPr>
            <w:r w:rsidRPr="001478CF">
              <w:rPr>
                <w:color w:val="000000"/>
              </w:rPr>
              <w:t>Доля детей-сирот, детей, оставшихся без попечения родителей, и лиц из числа детей-сирот и детей, оставшихся без попечения родителей, в возрасте до 23 лет, обеспеченных постинтернатным сопровождением, в общей численности выпускников учреждений для детей-сирот, нуждающихся в постинтернатном сопровождении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F26CD" w14:textId="68E3ED7D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процент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06483" w14:textId="1AC0D1BC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CA792" w14:textId="54FC9788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5456E" w14:textId="454AAE74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59268" w14:textId="4DC37EF5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E8CF4" w14:textId="3F5408A3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23911" w14:textId="3A14889F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42581" w14:textId="23BCC5D8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FA806" w14:textId="14B7D8D4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34192" w14:textId="0A893E39" w:rsidR="00317251" w:rsidRPr="001478CF" w:rsidRDefault="00317251" w:rsidP="00F8702C">
            <w:pPr>
              <w:spacing w:line="240" w:lineRule="exact"/>
              <w:jc w:val="center"/>
              <w:rPr>
                <w:color w:val="000000"/>
              </w:rPr>
            </w:pPr>
            <w:r w:rsidRPr="001478CF">
              <w:rPr>
                <w:color w:val="000000"/>
              </w:rPr>
              <w:t>98,0</w:t>
            </w:r>
          </w:p>
        </w:tc>
      </w:tr>
    </w:tbl>
    <w:p w14:paraId="37CF8C99" w14:textId="77777777" w:rsidR="00337990" w:rsidRPr="001478CF" w:rsidRDefault="00337990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433CE2D8" w14:textId="504B0763" w:rsidR="00337990" w:rsidRPr="001478CF" w:rsidRDefault="00337990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69674A76" w14:textId="3AA0877B" w:rsidR="00337990" w:rsidRPr="001478CF" w:rsidRDefault="00337990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3B7A41C4" w14:textId="2B872DB0" w:rsidR="00337990" w:rsidRPr="001478CF" w:rsidRDefault="00337990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7BF073D4" w14:textId="52988360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3FF4E15A" w14:textId="30760D9E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3BF52AA9" w14:textId="47725B14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091CE543" w14:textId="3493EA65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2994013B" w14:textId="2DFFF46C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4F50B1B8" w14:textId="65BEBB8E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612E1D03" w14:textId="411BE18B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65A86916" w14:textId="08D457CC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5538E8AD" w14:textId="03431E33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40EA4CD7" w14:textId="7792A46E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4FBAF603" w14:textId="527CBA37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1600A3C1" w14:textId="3196D970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03206B9E" w14:textId="0DCD3C48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158E4C42" w14:textId="0F105001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7FD9E989" w14:textId="77777777" w:rsidR="00782A5F" w:rsidRPr="001478CF" w:rsidRDefault="00782A5F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30540700" w14:textId="229D4D2A" w:rsidR="00337990" w:rsidRPr="001478CF" w:rsidRDefault="00337990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07A606A6" w14:textId="0759BF3D" w:rsidR="00337990" w:rsidRPr="001478CF" w:rsidRDefault="00337990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tbl>
      <w:tblPr>
        <w:tblW w:w="4961" w:type="dxa"/>
        <w:tblInd w:w="10348" w:type="dxa"/>
        <w:tblLook w:val="04A0" w:firstRow="1" w:lastRow="0" w:firstColumn="1" w:lastColumn="0" w:noHBand="0" w:noVBand="1"/>
      </w:tblPr>
      <w:tblGrid>
        <w:gridCol w:w="4961"/>
      </w:tblGrid>
      <w:tr w:rsidR="00337990" w:rsidRPr="001478CF" w14:paraId="6CBAD0B6" w14:textId="77777777" w:rsidTr="00337990">
        <w:tc>
          <w:tcPr>
            <w:tcW w:w="4961" w:type="dxa"/>
          </w:tcPr>
          <w:p w14:paraId="6B8804F3" w14:textId="77777777" w:rsidR="00337990" w:rsidRPr="001478CF" w:rsidRDefault="00337990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lastRenderedPageBreak/>
              <w:t>Приложение 5</w:t>
            </w:r>
          </w:p>
          <w:p w14:paraId="5C32CCCC" w14:textId="77777777" w:rsidR="00337990" w:rsidRPr="001478CF" w:rsidRDefault="00337990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к муниципальной программе</w:t>
            </w:r>
          </w:p>
          <w:p w14:paraId="23E784F4" w14:textId="77777777" w:rsidR="00337990" w:rsidRPr="001478CF" w:rsidRDefault="00337990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 xml:space="preserve">Красногвардейского муниципального </w:t>
            </w:r>
          </w:p>
          <w:p w14:paraId="03E44C20" w14:textId="77777777" w:rsidR="00337990" w:rsidRPr="001478CF" w:rsidRDefault="00337990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округа Ставропольского края</w:t>
            </w:r>
          </w:p>
          <w:p w14:paraId="6849260A" w14:textId="77777777" w:rsidR="00337990" w:rsidRPr="001478CF" w:rsidRDefault="00337990" w:rsidP="00F8702C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«Развитие образования»</w:t>
            </w:r>
            <w:r w:rsidRPr="001478CF">
              <w:rPr>
                <w:sz w:val="28"/>
                <w:szCs w:val="28"/>
              </w:rPr>
              <w:t xml:space="preserve"> </w:t>
            </w:r>
          </w:p>
          <w:p w14:paraId="5945333C" w14:textId="77777777" w:rsidR="00337990" w:rsidRPr="001478CF" w:rsidRDefault="00337990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  <w:p w14:paraId="4ECB6A53" w14:textId="77777777" w:rsidR="00337990" w:rsidRPr="001478CF" w:rsidRDefault="00337990" w:rsidP="00F8702C">
            <w:pPr>
              <w:spacing w:line="24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2BBCA6CC" w14:textId="77777777" w:rsidR="00337990" w:rsidRPr="001478CF" w:rsidRDefault="00337990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14:paraId="168BCCC0" w14:textId="10C68A84" w:rsidR="00027B6C" w:rsidRPr="001478CF" w:rsidRDefault="00027B6C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 w:rsidRPr="001478CF">
        <w:rPr>
          <w:caps/>
          <w:sz w:val="28"/>
          <w:szCs w:val="28"/>
        </w:rPr>
        <w:t>ПЕРЕЧЕНЬ</w:t>
      </w:r>
    </w:p>
    <w:p w14:paraId="0C3AA903" w14:textId="77777777" w:rsidR="00027B6C" w:rsidRPr="001478CF" w:rsidRDefault="00027B6C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1478CF">
        <w:rPr>
          <w:sz w:val="28"/>
          <w:szCs w:val="28"/>
        </w:rPr>
        <w:t>основных мероприятий подпрограмм муниципальной программы Красногвардейского муниципального округа Ставропольского края «Развитие образования»</w:t>
      </w:r>
      <w:r w:rsidRPr="001478CF">
        <w:rPr>
          <w:color w:val="000000"/>
          <w:sz w:val="28"/>
          <w:szCs w:val="28"/>
        </w:rPr>
        <w:t xml:space="preserve"> </w:t>
      </w:r>
      <w:r w:rsidRPr="001478CF">
        <w:rPr>
          <w:sz w:val="28"/>
          <w:szCs w:val="28"/>
        </w:rPr>
        <w:t xml:space="preserve">&lt;*&gt; </w:t>
      </w:r>
    </w:p>
    <w:p w14:paraId="4172819A" w14:textId="77777777" w:rsidR="00027B6C" w:rsidRPr="001478CF" w:rsidRDefault="00027B6C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14:paraId="60E2BC8C" w14:textId="77777777" w:rsidR="00027B6C" w:rsidRPr="001478CF" w:rsidRDefault="00027B6C" w:rsidP="00F8702C">
      <w:pPr>
        <w:spacing w:line="240" w:lineRule="exact"/>
        <w:rPr>
          <w:color w:val="000000"/>
          <w:sz w:val="28"/>
          <w:szCs w:val="28"/>
        </w:rPr>
      </w:pPr>
      <w:r w:rsidRPr="001478CF">
        <w:rPr>
          <w:color w:val="000000"/>
          <w:sz w:val="28"/>
          <w:szCs w:val="28"/>
        </w:rPr>
        <w:t>--------------------------</w:t>
      </w:r>
    </w:p>
    <w:p w14:paraId="75682B43" w14:textId="77777777" w:rsidR="00027B6C" w:rsidRPr="001478CF" w:rsidRDefault="00027B6C" w:rsidP="00F8702C">
      <w:pPr>
        <w:autoSpaceDE w:val="0"/>
        <w:autoSpaceDN w:val="0"/>
        <w:adjustRightInd w:val="0"/>
        <w:spacing w:line="240" w:lineRule="exact"/>
        <w:outlineLvl w:val="2"/>
        <w:rPr>
          <w:color w:val="000000"/>
          <w:sz w:val="20"/>
          <w:szCs w:val="20"/>
        </w:rPr>
      </w:pPr>
      <w:r w:rsidRPr="001478CF">
        <w:rPr>
          <w:color w:val="000000"/>
          <w:sz w:val="20"/>
          <w:szCs w:val="20"/>
        </w:rPr>
        <w:t>&lt;*&gt; Далее в настоящем Приложении используется сокращение – Программа.</w:t>
      </w:r>
    </w:p>
    <w:p w14:paraId="38509277" w14:textId="77777777" w:rsidR="00027B6C" w:rsidRPr="001478CF" w:rsidRDefault="00027B6C" w:rsidP="00F8702C">
      <w:pPr>
        <w:autoSpaceDE w:val="0"/>
        <w:autoSpaceDN w:val="0"/>
        <w:adjustRightInd w:val="0"/>
        <w:spacing w:line="240" w:lineRule="exact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"/>
        <w:gridCol w:w="3196"/>
        <w:gridCol w:w="2365"/>
        <w:gridCol w:w="3015"/>
        <w:gridCol w:w="1642"/>
        <w:gridCol w:w="1582"/>
        <w:gridCol w:w="2296"/>
      </w:tblGrid>
      <w:tr w:rsidR="00027B6C" w:rsidRPr="001478CF" w14:paraId="6A4F88EB" w14:textId="77777777" w:rsidTr="00440E15">
        <w:trPr>
          <w:trHeight w:val="630"/>
        </w:trPr>
        <w:tc>
          <w:tcPr>
            <w:tcW w:w="630" w:type="dxa"/>
            <w:vMerge w:val="restart"/>
          </w:tcPr>
          <w:p w14:paraId="060FB314" w14:textId="77777777" w:rsidR="00027B6C" w:rsidRPr="001478CF" w:rsidRDefault="00027B6C" w:rsidP="00F8702C">
            <w:pPr>
              <w:spacing w:line="240" w:lineRule="exact"/>
            </w:pPr>
            <w:r w:rsidRPr="001478CF">
              <w:t>№</w:t>
            </w:r>
          </w:p>
          <w:p w14:paraId="2355C38F" w14:textId="77777777" w:rsidR="00027B6C" w:rsidRPr="001478CF" w:rsidRDefault="00027B6C" w:rsidP="00F8702C">
            <w:pPr>
              <w:spacing w:line="240" w:lineRule="exact"/>
            </w:pPr>
            <w:r w:rsidRPr="001478CF">
              <w:t>п/п</w:t>
            </w:r>
          </w:p>
        </w:tc>
        <w:tc>
          <w:tcPr>
            <w:tcW w:w="3200" w:type="dxa"/>
            <w:vMerge w:val="restart"/>
          </w:tcPr>
          <w:p w14:paraId="2C3C0EC1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rPr>
                <w:spacing w:val="-2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365" w:type="dxa"/>
            <w:vMerge w:val="restart"/>
          </w:tcPr>
          <w:p w14:paraId="170ED8BC" w14:textId="77777777" w:rsidR="00027B6C" w:rsidRPr="001478CF" w:rsidRDefault="00027B6C" w:rsidP="00F8702C">
            <w:pPr>
              <w:spacing w:line="240" w:lineRule="exact"/>
              <w:jc w:val="center"/>
              <w:rPr>
                <w:spacing w:val="-2"/>
              </w:rPr>
            </w:pPr>
            <w:r w:rsidRPr="001478CF">
              <w:rPr>
                <w:spacing w:val="-2"/>
              </w:rPr>
              <w:t>Тип основного мероприятия</w:t>
            </w:r>
          </w:p>
          <w:p w14:paraId="2F9D56E0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&lt;**&gt;</w:t>
            </w:r>
          </w:p>
        </w:tc>
        <w:tc>
          <w:tcPr>
            <w:tcW w:w="3019" w:type="dxa"/>
            <w:vMerge w:val="restart"/>
          </w:tcPr>
          <w:p w14:paraId="421A9A27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14:paraId="1198AEA6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Срок</w:t>
            </w:r>
          </w:p>
        </w:tc>
        <w:tc>
          <w:tcPr>
            <w:tcW w:w="2299" w:type="dxa"/>
            <w:vMerge w:val="restart"/>
          </w:tcPr>
          <w:p w14:paraId="2970E009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rPr>
                <w:spacing w:val="-4"/>
              </w:rPr>
              <w:t>Связь с индикаторами достижения целей Программы и показателями решения задач подпрограммы Программы &lt;***&gt;</w:t>
            </w:r>
          </w:p>
        </w:tc>
      </w:tr>
      <w:tr w:rsidR="00027B6C" w:rsidRPr="001478CF" w14:paraId="3359C919" w14:textId="77777777" w:rsidTr="00440E15">
        <w:trPr>
          <w:trHeight w:val="1275"/>
        </w:trPr>
        <w:tc>
          <w:tcPr>
            <w:tcW w:w="630" w:type="dxa"/>
            <w:vMerge/>
          </w:tcPr>
          <w:p w14:paraId="08447C70" w14:textId="77777777" w:rsidR="00027B6C" w:rsidRPr="001478CF" w:rsidRDefault="00027B6C" w:rsidP="00F8702C">
            <w:pPr>
              <w:spacing w:line="240" w:lineRule="exact"/>
            </w:pPr>
          </w:p>
        </w:tc>
        <w:tc>
          <w:tcPr>
            <w:tcW w:w="3200" w:type="dxa"/>
            <w:vMerge/>
          </w:tcPr>
          <w:p w14:paraId="466678BA" w14:textId="77777777" w:rsidR="00027B6C" w:rsidRPr="001478CF" w:rsidRDefault="00027B6C" w:rsidP="00F8702C">
            <w:pPr>
              <w:spacing w:line="240" w:lineRule="exact"/>
              <w:rPr>
                <w:spacing w:val="-2"/>
              </w:rPr>
            </w:pPr>
          </w:p>
        </w:tc>
        <w:tc>
          <w:tcPr>
            <w:tcW w:w="2365" w:type="dxa"/>
            <w:vMerge/>
          </w:tcPr>
          <w:p w14:paraId="64325F92" w14:textId="77777777" w:rsidR="00027B6C" w:rsidRPr="001478CF" w:rsidRDefault="00027B6C" w:rsidP="00F8702C">
            <w:pPr>
              <w:spacing w:line="240" w:lineRule="exact"/>
              <w:rPr>
                <w:spacing w:val="-2"/>
              </w:rPr>
            </w:pPr>
          </w:p>
        </w:tc>
        <w:tc>
          <w:tcPr>
            <w:tcW w:w="3019" w:type="dxa"/>
            <w:vMerge/>
          </w:tcPr>
          <w:p w14:paraId="7B89425F" w14:textId="77777777" w:rsidR="00027B6C" w:rsidRPr="001478CF" w:rsidRDefault="00027B6C" w:rsidP="00F8702C">
            <w:pPr>
              <w:spacing w:line="240" w:lineRule="exact"/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5BC42AA6" w14:textId="77777777" w:rsidR="00027B6C" w:rsidRPr="001478CF" w:rsidRDefault="00027B6C" w:rsidP="00F8702C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478CF">
              <w:t>начала</w:t>
            </w:r>
          </w:p>
          <w:p w14:paraId="0FA51120" w14:textId="77777777" w:rsidR="00027B6C" w:rsidRPr="001478CF" w:rsidRDefault="00027B6C" w:rsidP="00F8702C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478CF">
              <w:t>реализации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14:paraId="4A8EC4E7" w14:textId="77777777" w:rsidR="00027B6C" w:rsidRPr="001478CF" w:rsidRDefault="00027B6C" w:rsidP="00F8702C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478CF">
              <w:t>окончания реализации</w:t>
            </w:r>
          </w:p>
        </w:tc>
        <w:tc>
          <w:tcPr>
            <w:tcW w:w="2299" w:type="dxa"/>
            <w:vMerge/>
          </w:tcPr>
          <w:p w14:paraId="6224A84F" w14:textId="77777777" w:rsidR="00027B6C" w:rsidRPr="001478CF" w:rsidRDefault="00027B6C" w:rsidP="00F8702C">
            <w:pPr>
              <w:spacing w:line="240" w:lineRule="exact"/>
            </w:pPr>
          </w:p>
        </w:tc>
      </w:tr>
      <w:tr w:rsidR="00027B6C" w:rsidRPr="001478CF" w14:paraId="59F97BE7" w14:textId="77777777" w:rsidTr="00440E15">
        <w:tc>
          <w:tcPr>
            <w:tcW w:w="630" w:type="dxa"/>
          </w:tcPr>
          <w:p w14:paraId="16849B3A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1</w:t>
            </w:r>
          </w:p>
        </w:tc>
        <w:tc>
          <w:tcPr>
            <w:tcW w:w="3200" w:type="dxa"/>
          </w:tcPr>
          <w:p w14:paraId="7843BD0F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2</w:t>
            </w:r>
          </w:p>
        </w:tc>
        <w:tc>
          <w:tcPr>
            <w:tcW w:w="2365" w:type="dxa"/>
          </w:tcPr>
          <w:p w14:paraId="59B8E31B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3</w:t>
            </w:r>
          </w:p>
        </w:tc>
        <w:tc>
          <w:tcPr>
            <w:tcW w:w="3019" w:type="dxa"/>
          </w:tcPr>
          <w:p w14:paraId="24ED69FD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4</w:t>
            </w:r>
          </w:p>
        </w:tc>
        <w:tc>
          <w:tcPr>
            <w:tcW w:w="1644" w:type="dxa"/>
          </w:tcPr>
          <w:p w14:paraId="4307C6F5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5</w:t>
            </w:r>
          </w:p>
        </w:tc>
        <w:tc>
          <w:tcPr>
            <w:tcW w:w="1583" w:type="dxa"/>
          </w:tcPr>
          <w:p w14:paraId="1C6879C0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6</w:t>
            </w:r>
          </w:p>
        </w:tc>
        <w:tc>
          <w:tcPr>
            <w:tcW w:w="2299" w:type="dxa"/>
          </w:tcPr>
          <w:p w14:paraId="6F137EEF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7</w:t>
            </w:r>
          </w:p>
        </w:tc>
      </w:tr>
      <w:tr w:rsidR="00027B6C" w:rsidRPr="001478CF" w14:paraId="3118310A" w14:textId="77777777" w:rsidTr="00440E15">
        <w:tc>
          <w:tcPr>
            <w:tcW w:w="14740" w:type="dxa"/>
            <w:gridSpan w:val="7"/>
          </w:tcPr>
          <w:p w14:paraId="5313281B" w14:textId="77777777" w:rsidR="00027B6C" w:rsidRPr="001478CF" w:rsidRDefault="00027B6C" w:rsidP="00F8702C">
            <w:pPr>
              <w:spacing w:line="240" w:lineRule="exact"/>
              <w:jc w:val="center"/>
            </w:pPr>
          </w:p>
          <w:p w14:paraId="20F66FD3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rPr>
                <w:lang w:val="en-US"/>
              </w:rPr>
              <w:t>I</w:t>
            </w:r>
            <w:r w:rsidRPr="001478CF">
              <w:t>. Цель «Повышение доступности и качества дошкольного, общего и дополнительного образования в Красногвардейском муниципальном округе»</w:t>
            </w:r>
          </w:p>
          <w:p w14:paraId="292CA73A" w14:textId="77777777" w:rsidR="00027B6C" w:rsidRPr="001478CF" w:rsidRDefault="00027B6C" w:rsidP="00F8702C">
            <w:pPr>
              <w:spacing w:line="240" w:lineRule="exact"/>
              <w:jc w:val="center"/>
            </w:pPr>
          </w:p>
        </w:tc>
      </w:tr>
      <w:tr w:rsidR="00027B6C" w:rsidRPr="001478CF" w14:paraId="012BEB1B" w14:textId="77777777" w:rsidTr="00440E15">
        <w:tc>
          <w:tcPr>
            <w:tcW w:w="630" w:type="dxa"/>
          </w:tcPr>
          <w:p w14:paraId="081E25BA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1</w:t>
            </w:r>
          </w:p>
        </w:tc>
        <w:tc>
          <w:tcPr>
            <w:tcW w:w="3200" w:type="dxa"/>
          </w:tcPr>
          <w:p w14:paraId="079A02ED" w14:textId="77777777" w:rsidR="00027B6C" w:rsidRPr="001478CF" w:rsidRDefault="00027B6C" w:rsidP="00F8702C">
            <w:pPr>
              <w:spacing w:line="240" w:lineRule="exact"/>
            </w:pPr>
            <w:r w:rsidRPr="001478CF">
              <w:t>Подпрограмма  «Развитие дошкольного, общего и дополнительного образования» Программы (далее для целей настоящего пункта – Подпрограмма)</w:t>
            </w:r>
          </w:p>
        </w:tc>
        <w:tc>
          <w:tcPr>
            <w:tcW w:w="2365" w:type="dxa"/>
          </w:tcPr>
          <w:p w14:paraId="3A6EF3F9" w14:textId="77777777" w:rsidR="00027B6C" w:rsidRPr="001478CF" w:rsidRDefault="00027B6C" w:rsidP="00F8702C">
            <w:pPr>
              <w:spacing w:line="240" w:lineRule="exact"/>
              <w:jc w:val="center"/>
            </w:pPr>
          </w:p>
        </w:tc>
        <w:tc>
          <w:tcPr>
            <w:tcW w:w="3019" w:type="dxa"/>
          </w:tcPr>
          <w:p w14:paraId="4D9261EF" w14:textId="77777777" w:rsidR="00027B6C" w:rsidRPr="001478CF" w:rsidRDefault="00027B6C" w:rsidP="00F8702C">
            <w:pPr>
              <w:spacing w:line="240" w:lineRule="exact"/>
            </w:pPr>
            <w:r w:rsidRPr="001478CF">
              <w:t xml:space="preserve">отдел образования администрации Красногвардейского муниципального округа Ставропольского края (далее - отдел образования), муниципальные учреждения, </w:t>
            </w:r>
            <w:r w:rsidRPr="001478CF">
              <w:lastRenderedPageBreak/>
              <w:t>подведомственные отделу образования</w:t>
            </w:r>
          </w:p>
        </w:tc>
        <w:tc>
          <w:tcPr>
            <w:tcW w:w="1644" w:type="dxa"/>
          </w:tcPr>
          <w:p w14:paraId="03C3FCCC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lastRenderedPageBreak/>
              <w:t>2021 год</w:t>
            </w:r>
          </w:p>
        </w:tc>
        <w:tc>
          <w:tcPr>
            <w:tcW w:w="1583" w:type="dxa"/>
          </w:tcPr>
          <w:p w14:paraId="10C5D1F7" w14:textId="61BFF044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202</w:t>
            </w:r>
            <w:r w:rsidR="001635CC" w:rsidRPr="001478CF">
              <w:t>7</w:t>
            </w:r>
            <w:r w:rsidRPr="001478CF">
              <w:t xml:space="preserve"> год</w:t>
            </w:r>
          </w:p>
        </w:tc>
        <w:tc>
          <w:tcPr>
            <w:tcW w:w="2299" w:type="dxa"/>
          </w:tcPr>
          <w:p w14:paraId="10149885" w14:textId="6902B6EF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пункты 1-3 приложения 4 к Программе</w:t>
            </w:r>
          </w:p>
        </w:tc>
      </w:tr>
      <w:tr w:rsidR="00027B6C" w:rsidRPr="001478CF" w14:paraId="133CB37A" w14:textId="77777777" w:rsidTr="00440E15">
        <w:tc>
          <w:tcPr>
            <w:tcW w:w="630" w:type="dxa"/>
          </w:tcPr>
          <w:p w14:paraId="0CE7148C" w14:textId="77777777" w:rsidR="00027B6C" w:rsidRPr="001478CF" w:rsidRDefault="00027B6C" w:rsidP="00F8702C">
            <w:pPr>
              <w:spacing w:line="240" w:lineRule="exact"/>
              <w:jc w:val="center"/>
            </w:pPr>
          </w:p>
        </w:tc>
        <w:tc>
          <w:tcPr>
            <w:tcW w:w="3200" w:type="dxa"/>
          </w:tcPr>
          <w:p w14:paraId="180BF902" w14:textId="77777777" w:rsidR="00027B6C" w:rsidRPr="001478CF" w:rsidRDefault="00027B6C" w:rsidP="00F8702C">
            <w:pPr>
              <w:spacing w:line="240" w:lineRule="exact"/>
            </w:pPr>
            <w:r w:rsidRPr="001478CF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365" w:type="dxa"/>
          </w:tcPr>
          <w:p w14:paraId="1E5C7EE8" w14:textId="77777777" w:rsidR="00027B6C" w:rsidRPr="001478CF" w:rsidRDefault="00027B6C" w:rsidP="00F8702C">
            <w:pPr>
              <w:spacing w:line="240" w:lineRule="exact"/>
              <w:jc w:val="center"/>
            </w:pPr>
          </w:p>
        </w:tc>
        <w:tc>
          <w:tcPr>
            <w:tcW w:w="3019" w:type="dxa"/>
          </w:tcPr>
          <w:p w14:paraId="5D7D5CD0" w14:textId="77777777" w:rsidR="00027B6C" w:rsidRPr="001478CF" w:rsidRDefault="00027B6C" w:rsidP="00F8702C">
            <w:pPr>
              <w:spacing w:line="240" w:lineRule="exact"/>
            </w:pPr>
          </w:p>
        </w:tc>
        <w:tc>
          <w:tcPr>
            <w:tcW w:w="1644" w:type="dxa"/>
          </w:tcPr>
          <w:p w14:paraId="2D5E878B" w14:textId="77777777" w:rsidR="00027B6C" w:rsidRPr="001478CF" w:rsidRDefault="00027B6C" w:rsidP="00F8702C">
            <w:pPr>
              <w:spacing w:line="240" w:lineRule="exact"/>
              <w:jc w:val="center"/>
            </w:pPr>
          </w:p>
        </w:tc>
        <w:tc>
          <w:tcPr>
            <w:tcW w:w="1583" w:type="dxa"/>
          </w:tcPr>
          <w:p w14:paraId="1E82B7EA" w14:textId="77777777" w:rsidR="00027B6C" w:rsidRPr="001478CF" w:rsidRDefault="00027B6C" w:rsidP="00F8702C">
            <w:pPr>
              <w:spacing w:line="240" w:lineRule="exact"/>
              <w:jc w:val="center"/>
            </w:pPr>
          </w:p>
        </w:tc>
        <w:tc>
          <w:tcPr>
            <w:tcW w:w="2299" w:type="dxa"/>
          </w:tcPr>
          <w:p w14:paraId="17D64C60" w14:textId="77777777" w:rsidR="00027B6C" w:rsidRPr="001478CF" w:rsidRDefault="00027B6C" w:rsidP="00F8702C">
            <w:pPr>
              <w:spacing w:line="240" w:lineRule="exact"/>
              <w:jc w:val="center"/>
            </w:pPr>
          </w:p>
        </w:tc>
      </w:tr>
      <w:tr w:rsidR="00027B6C" w:rsidRPr="001478CF" w14:paraId="0C50BEB6" w14:textId="77777777" w:rsidTr="00440E15">
        <w:tc>
          <w:tcPr>
            <w:tcW w:w="14740" w:type="dxa"/>
            <w:gridSpan w:val="7"/>
          </w:tcPr>
          <w:p w14:paraId="1ABE166E" w14:textId="77777777" w:rsidR="00027B6C" w:rsidRPr="001478CF" w:rsidRDefault="00027B6C" w:rsidP="00F8702C">
            <w:pPr>
              <w:spacing w:line="240" w:lineRule="exact"/>
              <w:jc w:val="center"/>
            </w:pPr>
          </w:p>
          <w:p w14:paraId="096F3BE7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Задача «Обеспечение доступности и повышение качества дошкольного, общего и дополнительного образования детей в Красногвардейском муниципальном округе»</w:t>
            </w:r>
          </w:p>
          <w:p w14:paraId="0B59BA67" w14:textId="77777777" w:rsidR="00027B6C" w:rsidRPr="001478CF" w:rsidRDefault="00027B6C" w:rsidP="00F8702C">
            <w:pPr>
              <w:spacing w:line="240" w:lineRule="exact"/>
              <w:jc w:val="center"/>
            </w:pPr>
          </w:p>
        </w:tc>
      </w:tr>
      <w:tr w:rsidR="00027B6C" w:rsidRPr="001478CF" w14:paraId="62352F54" w14:textId="77777777" w:rsidTr="00440E15">
        <w:trPr>
          <w:trHeight w:val="352"/>
        </w:trPr>
        <w:tc>
          <w:tcPr>
            <w:tcW w:w="630" w:type="dxa"/>
          </w:tcPr>
          <w:p w14:paraId="10B115ED" w14:textId="77777777" w:rsidR="00027B6C" w:rsidRPr="001478CF" w:rsidRDefault="00027B6C" w:rsidP="00F8702C">
            <w:pPr>
              <w:spacing w:line="240" w:lineRule="exact"/>
            </w:pPr>
            <w:r w:rsidRPr="001478CF">
              <w:t>1.1.</w:t>
            </w:r>
          </w:p>
        </w:tc>
        <w:tc>
          <w:tcPr>
            <w:tcW w:w="3200" w:type="dxa"/>
          </w:tcPr>
          <w:p w14:paraId="74A2D559" w14:textId="77777777" w:rsidR="00027B6C" w:rsidRPr="001478CF" w:rsidRDefault="00027B6C" w:rsidP="00F8702C">
            <w:pPr>
              <w:spacing w:line="240" w:lineRule="exact"/>
            </w:pPr>
            <w:r w:rsidRPr="001478CF">
              <w:t>Обеспечение предоставления бесплатного дошкольного образования</w:t>
            </w:r>
          </w:p>
        </w:tc>
        <w:tc>
          <w:tcPr>
            <w:tcW w:w="2365" w:type="dxa"/>
          </w:tcPr>
          <w:p w14:paraId="25DFB6A3" w14:textId="77777777" w:rsidR="00027B6C" w:rsidRPr="001478CF" w:rsidRDefault="00027B6C" w:rsidP="00F8702C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</w:pPr>
            <w:r w:rsidRPr="001478CF">
              <w:t>выполнение функций отраслевыми (функциональными, территориальными) органами администрации Красногвардейского муниципального округа Ставропольского края (далее – органы администрации), муниципальными учреждениями Красногвардейского муниципального округа Ставропольского края (далее – муниципальные учреждения)</w:t>
            </w:r>
          </w:p>
        </w:tc>
        <w:tc>
          <w:tcPr>
            <w:tcW w:w="3019" w:type="dxa"/>
          </w:tcPr>
          <w:p w14:paraId="126E5612" w14:textId="77777777" w:rsidR="00027B6C" w:rsidRPr="001478CF" w:rsidRDefault="00027B6C" w:rsidP="00F8702C">
            <w:pPr>
              <w:spacing w:line="240" w:lineRule="exact"/>
            </w:pPr>
            <w:r w:rsidRPr="001478CF">
              <w:t>отдел образования; муниципальные учреждения, подведомственные отделу образования</w:t>
            </w:r>
          </w:p>
        </w:tc>
        <w:tc>
          <w:tcPr>
            <w:tcW w:w="1644" w:type="dxa"/>
          </w:tcPr>
          <w:p w14:paraId="2DE8B5A0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538C80BC" w14:textId="666BE3CA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202</w:t>
            </w:r>
            <w:r w:rsidR="001635CC" w:rsidRPr="001478CF">
              <w:t>7</w:t>
            </w:r>
            <w:r w:rsidRPr="001478CF">
              <w:t xml:space="preserve"> год</w:t>
            </w:r>
          </w:p>
        </w:tc>
        <w:tc>
          <w:tcPr>
            <w:tcW w:w="2299" w:type="dxa"/>
            <w:tcBorders>
              <w:top w:val="nil"/>
            </w:tcBorders>
          </w:tcPr>
          <w:p w14:paraId="50337C52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пункты 4,5 приложения 4 к Программе</w:t>
            </w:r>
          </w:p>
        </w:tc>
      </w:tr>
      <w:tr w:rsidR="00027B6C" w:rsidRPr="001478CF" w14:paraId="397906AF" w14:textId="77777777" w:rsidTr="00440E15">
        <w:tc>
          <w:tcPr>
            <w:tcW w:w="630" w:type="dxa"/>
          </w:tcPr>
          <w:p w14:paraId="2D6585AE" w14:textId="77777777" w:rsidR="00027B6C" w:rsidRPr="001478CF" w:rsidRDefault="00027B6C" w:rsidP="00F8702C">
            <w:pPr>
              <w:spacing w:line="240" w:lineRule="exact"/>
            </w:pPr>
            <w:r w:rsidRPr="001478CF">
              <w:t>1.2.</w:t>
            </w:r>
          </w:p>
        </w:tc>
        <w:tc>
          <w:tcPr>
            <w:tcW w:w="3200" w:type="dxa"/>
          </w:tcPr>
          <w:p w14:paraId="2AC627B9" w14:textId="77777777" w:rsidR="00027B6C" w:rsidRPr="001478CF" w:rsidRDefault="00027B6C" w:rsidP="00F8702C">
            <w:pPr>
              <w:spacing w:line="240" w:lineRule="exact"/>
            </w:pPr>
            <w:r w:rsidRPr="001478CF">
              <w:t>Обеспечение предоставления бесплатного общего образования</w:t>
            </w:r>
          </w:p>
        </w:tc>
        <w:tc>
          <w:tcPr>
            <w:tcW w:w="2365" w:type="dxa"/>
          </w:tcPr>
          <w:p w14:paraId="0EEEB0F0" w14:textId="77777777" w:rsidR="00027B6C" w:rsidRPr="001478CF" w:rsidRDefault="00027B6C" w:rsidP="00F8702C">
            <w:pPr>
              <w:spacing w:line="240" w:lineRule="exact"/>
            </w:pPr>
            <w:r w:rsidRPr="001478CF">
              <w:t xml:space="preserve">выполнение функций органами администрации, муниципальными учреждениями </w:t>
            </w:r>
          </w:p>
        </w:tc>
        <w:tc>
          <w:tcPr>
            <w:tcW w:w="3019" w:type="dxa"/>
          </w:tcPr>
          <w:p w14:paraId="76069AA9" w14:textId="77777777" w:rsidR="00027B6C" w:rsidRPr="001478CF" w:rsidRDefault="00027B6C" w:rsidP="00F8702C">
            <w:pPr>
              <w:spacing w:line="240" w:lineRule="exact"/>
            </w:pPr>
            <w:r w:rsidRPr="001478CF">
              <w:t>отдел образования; муниципальные учреждения, подведомственные отделу образования</w:t>
            </w:r>
          </w:p>
        </w:tc>
        <w:tc>
          <w:tcPr>
            <w:tcW w:w="1644" w:type="dxa"/>
          </w:tcPr>
          <w:p w14:paraId="76683D6D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18097E81" w14:textId="31A7BF9F" w:rsidR="00027B6C" w:rsidRPr="001478CF" w:rsidRDefault="001635CC" w:rsidP="00F8702C">
            <w:pPr>
              <w:spacing w:line="240" w:lineRule="exact"/>
              <w:jc w:val="center"/>
            </w:pPr>
            <w:r w:rsidRPr="001478CF">
              <w:t>2027</w:t>
            </w:r>
            <w:r w:rsidR="00027B6C" w:rsidRPr="001478CF">
              <w:t xml:space="preserve"> год</w:t>
            </w:r>
          </w:p>
        </w:tc>
        <w:tc>
          <w:tcPr>
            <w:tcW w:w="2299" w:type="dxa"/>
            <w:tcBorders>
              <w:top w:val="nil"/>
            </w:tcBorders>
          </w:tcPr>
          <w:p w14:paraId="3F46D0BD" w14:textId="3517768F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пункт</w:t>
            </w:r>
            <w:r w:rsidR="005A67A8">
              <w:t>ы</w:t>
            </w:r>
            <w:r w:rsidRPr="001478CF">
              <w:t xml:space="preserve"> 6</w:t>
            </w:r>
            <w:r w:rsidR="00EA54A4" w:rsidRPr="001478CF">
              <w:t>,7</w:t>
            </w:r>
          </w:p>
          <w:p w14:paraId="1AC2AD24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приложения 4 к Программе</w:t>
            </w:r>
          </w:p>
        </w:tc>
      </w:tr>
      <w:tr w:rsidR="00027B6C" w:rsidRPr="001478CF" w14:paraId="3266953C" w14:textId="77777777" w:rsidTr="00440E15">
        <w:tc>
          <w:tcPr>
            <w:tcW w:w="630" w:type="dxa"/>
          </w:tcPr>
          <w:p w14:paraId="730241C9" w14:textId="77777777" w:rsidR="00027B6C" w:rsidRPr="001478CF" w:rsidRDefault="00027B6C" w:rsidP="00F8702C">
            <w:pPr>
              <w:spacing w:line="240" w:lineRule="exact"/>
            </w:pPr>
            <w:r w:rsidRPr="001478CF">
              <w:lastRenderedPageBreak/>
              <w:t>1.3.</w:t>
            </w:r>
          </w:p>
        </w:tc>
        <w:tc>
          <w:tcPr>
            <w:tcW w:w="3200" w:type="dxa"/>
          </w:tcPr>
          <w:p w14:paraId="38A2B089" w14:textId="77777777" w:rsidR="00027B6C" w:rsidRPr="001478CF" w:rsidRDefault="00027B6C" w:rsidP="00F8702C">
            <w:pPr>
              <w:spacing w:line="240" w:lineRule="exact"/>
            </w:pPr>
            <w:r w:rsidRPr="001478CF">
              <w:t>Обеспечение предоставления дополнительного образования</w:t>
            </w:r>
          </w:p>
        </w:tc>
        <w:tc>
          <w:tcPr>
            <w:tcW w:w="2365" w:type="dxa"/>
          </w:tcPr>
          <w:p w14:paraId="545B3CA1" w14:textId="77777777" w:rsidR="00027B6C" w:rsidRPr="001478CF" w:rsidRDefault="00027B6C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</w:tcPr>
          <w:p w14:paraId="4B31C38E" w14:textId="77777777" w:rsidR="00027B6C" w:rsidRPr="001478CF" w:rsidRDefault="00027B6C" w:rsidP="00F8702C">
            <w:pPr>
              <w:spacing w:line="240" w:lineRule="exact"/>
            </w:pPr>
            <w:r w:rsidRPr="001478CF">
              <w:t>отдел образования; муниципальные учреждения, подведомственные отделу образования</w:t>
            </w:r>
          </w:p>
        </w:tc>
        <w:tc>
          <w:tcPr>
            <w:tcW w:w="1644" w:type="dxa"/>
          </w:tcPr>
          <w:p w14:paraId="4F27FAF9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4BD3FADF" w14:textId="3F7DAE60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202</w:t>
            </w:r>
            <w:r w:rsidR="001635CC" w:rsidRPr="001478CF">
              <w:t>7</w:t>
            </w:r>
            <w:r w:rsidRPr="001478CF">
              <w:t xml:space="preserve"> год</w:t>
            </w:r>
          </w:p>
        </w:tc>
        <w:tc>
          <w:tcPr>
            <w:tcW w:w="2299" w:type="dxa"/>
            <w:tcBorders>
              <w:top w:val="nil"/>
            </w:tcBorders>
          </w:tcPr>
          <w:p w14:paraId="1E4C23BE" w14:textId="19106F4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 xml:space="preserve">пункт </w:t>
            </w:r>
            <w:r w:rsidR="00EA54A4" w:rsidRPr="001478CF">
              <w:t>8</w:t>
            </w:r>
          </w:p>
          <w:p w14:paraId="6A03E49F" w14:textId="77777777" w:rsidR="00027B6C" w:rsidRPr="001478CF" w:rsidRDefault="00027B6C" w:rsidP="00F8702C">
            <w:pPr>
              <w:spacing w:line="240" w:lineRule="exact"/>
              <w:jc w:val="center"/>
            </w:pPr>
            <w:r w:rsidRPr="001478CF">
              <w:t>приложения 4 к Программе</w:t>
            </w:r>
          </w:p>
        </w:tc>
      </w:tr>
      <w:tr w:rsidR="00D1092E" w:rsidRPr="001478CF" w14:paraId="1368C840" w14:textId="77777777" w:rsidTr="00440E15">
        <w:tc>
          <w:tcPr>
            <w:tcW w:w="630" w:type="dxa"/>
            <w:shd w:val="clear" w:color="auto" w:fill="auto"/>
          </w:tcPr>
          <w:p w14:paraId="5863B571" w14:textId="541C4893" w:rsidR="00D1092E" w:rsidRPr="001478CF" w:rsidRDefault="00761AA9" w:rsidP="00F8702C">
            <w:pPr>
              <w:spacing w:line="240" w:lineRule="exact"/>
            </w:pPr>
            <w:r w:rsidRPr="001478CF">
              <w:t>1.4</w:t>
            </w:r>
            <w:r w:rsidR="004E109F">
              <w:t>.</w:t>
            </w:r>
          </w:p>
        </w:tc>
        <w:tc>
          <w:tcPr>
            <w:tcW w:w="3200" w:type="dxa"/>
            <w:shd w:val="clear" w:color="auto" w:fill="auto"/>
          </w:tcPr>
          <w:p w14:paraId="0434A551" w14:textId="31750D05" w:rsidR="00D1092E" w:rsidRPr="001478CF" w:rsidRDefault="00D1092E" w:rsidP="00F8702C">
            <w:pPr>
              <w:spacing w:line="240" w:lineRule="exact"/>
            </w:pPr>
            <w:r w:rsidRPr="001478CF">
              <w:rPr>
                <w:rFonts w:eastAsia="Calibri"/>
                <w:lang w:eastAsia="en-US"/>
              </w:rPr>
              <w:t>Модернизация школьных систем образования, в части мероприятий по капитальному ремонту и оснащению</w:t>
            </w:r>
            <w:r w:rsidRPr="001478CF">
              <w:rPr>
                <w:b/>
              </w:rPr>
              <w:t xml:space="preserve"> </w:t>
            </w:r>
            <w:r w:rsidRPr="001478CF">
              <w:rPr>
                <w:rFonts w:eastAsia="Calibri"/>
                <w:lang w:eastAsia="en-US"/>
              </w:rPr>
              <w:t>зданий муниципальных</w:t>
            </w:r>
            <w:r w:rsidRPr="001478CF">
              <w:rPr>
                <w:b/>
              </w:rPr>
              <w:t xml:space="preserve"> </w:t>
            </w:r>
            <w:r w:rsidRPr="001478CF">
              <w:rPr>
                <w:rFonts w:eastAsia="Calibri"/>
                <w:lang w:eastAsia="en-US"/>
              </w:rPr>
              <w:t>общеобразовательных организаций Красногвардейского муниципального округа Ставропольского края</w:t>
            </w:r>
          </w:p>
        </w:tc>
        <w:tc>
          <w:tcPr>
            <w:tcW w:w="2365" w:type="dxa"/>
            <w:shd w:val="clear" w:color="auto" w:fill="auto"/>
          </w:tcPr>
          <w:p w14:paraId="72B6D22A" w14:textId="72813E1F" w:rsidR="00D1092E" w:rsidRPr="001478CF" w:rsidRDefault="00D1092E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  <w:shd w:val="clear" w:color="auto" w:fill="auto"/>
          </w:tcPr>
          <w:p w14:paraId="6AA988DF" w14:textId="63392C23" w:rsidR="00D1092E" w:rsidRPr="001478CF" w:rsidRDefault="00D1092E" w:rsidP="00F8702C">
            <w:pPr>
              <w:spacing w:line="240" w:lineRule="exact"/>
            </w:pPr>
            <w:r w:rsidRPr="001478CF">
              <w:t>отдел образования, муниципальные учреждения, подведомственные отделу образования</w:t>
            </w:r>
          </w:p>
        </w:tc>
        <w:tc>
          <w:tcPr>
            <w:tcW w:w="1644" w:type="dxa"/>
            <w:shd w:val="clear" w:color="auto" w:fill="auto"/>
          </w:tcPr>
          <w:p w14:paraId="04F4B758" w14:textId="235F24BE" w:rsidR="00D1092E" w:rsidRPr="001478CF" w:rsidRDefault="00D1092E" w:rsidP="00F8702C">
            <w:pPr>
              <w:spacing w:line="240" w:lineRule="exact"/>
              <w:jc w:val="center"/>
            </w:pPr>
            <w:r w:rsidRPr="001478CF">
              <w:t>2023 год</w:t>
            </w:r>
          </w:p>
        </w:tc>
        <w:tc>
          <w:tcPr>
            <w:tcW w:w="1583" w:type="dxa"/>
            <w:shd w:val="clear" w:color="auto" w:fill="auto"/>
          </w:tcPr>
          <w:p w14:paraId="3B2A66C3" w14:textId="73F069F6" w:rsidR="00D1092E" w:rsidRPr="001478CF" w:rsidRDefault="00D1092E" w:rsidP="00F8702C">
            <w:pPr>
              <w:spacing w:line="240" w:lineRule="exact"/>
              <w:jc w:val="center"/>
            </w:pPr>
            <w:r w:rsidRPr="001478CF">
              <w:t>202</w:t>
            </w:r>
            <w:r w:rsidR="001635CC" w:rsidRPr="001478CF">
              <w:t>7</w:t>
            </w:r>
            <w:r w:rsidRPr="001478CF">
              <w:t xml:space="preserve"> год</w:t>
            </w:r>
          </w:p>
        </w:tc>
        <w:tc>
          <w:tcPr>
            <w:tcW w:w="2299" w:type="dxa"/>
            <w:shd w:val="clear" w:color="auto" w:fill="auto"/>
          </w:tcPr>
          <w:p w14:paraId="64B51EBB" w14:textId="0E60BC2F" w:rsidR="00D1092E" w:rsidRPr="001478CF" w:rsidRDefault="00761AA9" w:rsidP="00F8702C">
            <w:pPr>
              <w:spacing w:line="240" w:lineRule="exact"/>
              <w:jc w:val="center"/>
            </w:pPr>
            <w:r w:rsidRPr="001478CF">
              <w:t xml:space="preserve">Пункт </w:t>
            </w:r>
            <w:r w:rsidR="00EA54A4" w:rsidRPr="001478CF">
              <w:t>9</w:t>
            </w:r>
            <w:r w:rsidR="00D1092E" w:rsidRPr="001478CF">
              <w:t xml:space="preserve"> приложения 4 к Программе</w:t>
            </w:r>
          </w:p>
        </w:tc>
      </w:tr>
      <w:tr w:rsidR="00D1092E" w:rsidRPr="001478CF" w14:paraId="5D6B4C1E" w14:textId="77777777" w:rsidTr="00440E15">
        <w:tc>
          <w:tcPr>
            <w:tcW w:w="630" w:type="dxa"/>
            <w:shd w:val="clear" w:color="auto" w:fill="auto"/>
          </w:tcPr>
          <w:p w14:paraId="699DD546" w14:textId="5C191F45" w:rsidR="00D1092E" w:rsidRPr="001478CF" w:rsidRDefault="00761AA9" w:rsidP="00F8702C">
            <w:pPr>
              <w:spacing w:line="240" w:lineRule="exact"/>
            </w:pPr>
            <w:r w:rsidRPr="001478CF">
              <w:t>1.5</w:t>
            </w:r>
            <w:r w:rsidR="004E109F">
              <w:t>.</w:t>
            </w:r>
          </w:p>
        </w:tc>
        <w:tc>
          <w:tcPr>
            <w:tcW w:w="3200" w:type="dxa"/>
            <w:shd w:val="clear" w:color="auto" w:fill="auto"/>
          </w:tcPr>
          <w:p w14:paraId="670BD20B" w14:textId="02AEF056" w:rsidR="00D1092E" w:rsidRPr="001478CF" w:rsidRDefault="00D1092E" w:rsidP="00F8702C">
            <w:pPr>
              <w:spacing w:line="240" w:lineRule="exact"/>
            </w:pPr>
            <w:r w:rsidRPr="001478CF">
              <w:t>Модернизация школьных систем образования, в части мероприятий по завершению работ по капитальному ремонту зданий муниципальных</w:t>
            </w:r>
            <w:r w:rsidRPr="001478CF">
              <w:rPr>
                <w:b/>
              </w:rPr>
              <w:t xml:space="preserve"> </w:t>
            </w:r>
            <w:r w:rsidRPr="001478CF">
              <w:t>общеобразовательных организаций Красногвардейского муниципального округа Ставропольского края</w:t>
            </w:r>
          </w:p>
        </w:tc>
        <w:tc>
          <w:tcPr>
            <w:tcW w:w="2365" w:type="dxa"/>
            <w:shd w:val="clear" w:color="auto" w:fill="auto"/>
          </w:tcPr>
          <w:p w14:paraId="4B85D440" w14:textId="0C46B843" w:rsidR="00D1092E" w:rsidRPr="001478CF" w:rsidRDefault="00D1092E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  <w:shd w:val="clear" w:color="auto" w:fill="auto"/>
          </w:tcPr>
          <w:p w14:paraId="682C7670" w14:textId="10178B7B" w:rsidR="00D1092E" w:rsidRPr="001478CF" w:rsidRDefault="00D1092E" w:rsidP="00F8702C">
            <w:pPr>
              <w:spacing w:line="240" w:lineRule="exact"/>
            </w:pPr>
            <w:r w:rsidRPr="001478CF">
              <w:t>отдел образования, муниципальные учреждения, подведомственные отделу образования</w:t>
            </w:r>
          </w:p>
        </w:tc>
        <w:tc>
          <w:tcPr>
            <w:tcW w:w="1644" w:type="dxa"/>
            <w:shd w:val="clear" w:color="auto" w:fill="auto"/>
          </w:tcPr>
          <w:p w14:paraId="0CC882B4" w14:textId="724EAD6F" w:rsidR="00D1092E" w:rsidRPr="001478CF" w:rsidRDefault="00D1092E" w:rsidP="00F8702C">
            <w:pPr>
              <w:spacing w:line="240" w:lineRule="exact"/>
              <w:jc w:val="center"/>
            </w:pPr>
            <w:r w:rsidRPr="001478CF">
              <w:t>2023 год</w:t>
            </w:r>
          </w:p>
        </w:tc>
        <w:tc>
          <w:tcPr>
            <w:tcW w:w="1583" w:type="dxa"/>
            <w:shd w:val="clear" w:color="auto" w:fill="auto"/>
          </w:tcPr>
          <w:p w14:paraId="034AE8F8" w14:textId="4BB7AFCE" w:rsidR="00D1092E" w:rsidRPr="001478CF" w:rsidRDefault="001635CC" w:rsidP="00F8702C">
            <w:pPr>
              <w:spacing w:line="240" w:lineRule="exact"/>
              <w:jc w:val="center"/>
            </w:pPr>
            <w:r w:rsidRPr="001478CF">
              <w:t>2027</w:t>
            </w:r>
            <w:r w:rsidR="00D1092E" w:rsidRPr="001478CF">
              <w:t xml:space="preserve"> год</w:t>
            </w:r>
          </w:p>
        </w:tc>
        <w:tc>
          <w:tcPr>
            <w:tcW w:w="2299" w:type="dxa"/>
            <w:shd w:val="clear" w:color="auto" w:fill="auto"/>
          </w:tcPr>
          <w:p w14:paraId="6BD820B2" w14:textId="2F88F0DF" w:rsidR="00D1092E" w:rsidRPr="001478CF" w:rsidRDefault="00761AA9" w:rsidP="00F8702C">
            <w:pPr>
              <w:spacing w:line="240" w:lineRule="exact"/>
              <w:jc w:val="center"/>
            </w:pPr>
            <w:r w:rsidRPr="001478CF">
              <w:t xml:space="preserve">Пункт </w:t>
            </w:r>
            <w:r w:rsidR="00EA54A4" w:rsidRPr="001478CF">
              <w:t>10</w:t>
            </w:r>
            <w:r w:rsidRPr="001478CF">
              <w:t xml:space="preserve"> </w:t>
            </w:r>
            <w:r w:rsidR="00D1092E" w:rsidRPr="001478CF">
              <w:t>приложения 4 к Программе</w:t>
            </w:r>
          </w:p>
        </w:tc>
      </w:tr>
      <w:tr w:rsidR="006C0BA0" w:rsidRPr="001478CF" w14:paraId="44D6CBD0" w14:textId="77777777" w:rsidTr="00440E15">
        <w:tc>
          <w:tcPr>
            <w:tcW w:w="630" w:type="dxa"/>
            <w:shd w:val="clear" w:color="auto" w:fill="auto"/>
          </w:tcPr>
          <w:p w14:paraId="1BBE0621" w14:textId="6A721188" w:rsidR="006C0BA0" w:rsidRPr="001478CF" w:rsidRDefault="00761AA9" w:rsidP="00F8702C">
            <w:pPr>
              <w:spacing w:line="240" w:lineRule="exact"/>
            </w:pPr>
            <w:r w:rsidRPr="001478CF">
              <w:t>1.6</w:t>
            </w:r>
            <w:r w:rsidR="005A67A8">
              <w:t>.</w:t>
            </w:r>
          </w:p>
        </w:tc>
        <w:tc>
          <w:tcPr>
            <w:tcW w:w="3200" w:type="dxa"/>
            <w:shd w:val="clear" w:color="auto" w:fill="auto"/>
          </w:tcPr>
          <w:p w14:paraId="63FDE944" w14:textId="7E038584" w:rsidR="006C0BA0" w:rsidRPr="001478CF" w:rsidRDefault="006C0BA0" w:rsidP="00F8702C">
            <w:pPr>
              <w:spacing w:line="240" w:lineRule="exact"/>
            </w:pPr>
            <w:r w:rsidRPr="001478CF">
              <w:t>Региональный проект «Все лучшее детям» модернизация школьных систем образования и завершение работ</w:t>
            </w:r>
          </w:p>
        </w:tc>
        <w:tc>
          <w:tcPr>
            <w:tcW w:w="2365" w:type="dxa"/>
            <w:shd w:val="clear" w:color="auto" w:fill="auto"/>
          </w:tcPr>
          <w:p w14:paraId="1EEAC845" w14:textId="4D7F6FF3" w:rsidR="006C0BA0" w:rsidRPr="001478CF" w:rsidRDefault="006C0BA0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  <w:shd w:val="clear" w:color="auto" w:fill="auto"/>
          </w:tcPr>
          <w:p w14:paraId="3011CE7E" w14:textId="2CF6AAD3" w:rsidR="006C0BA0" w:rsidRPr="001478CF" w:rsidRDefault="006C0BA0" w:rsidP="00F8702C">
            <w:pPr>
              <w:spacing w:line="240" w:lineRule="exact"/>
            </w:pPr>
            <w:r w:rsidRPr="001478CF">
              <w:t>отдел образования, муниципальные учреждения, подведомственные отделу образования</w:t>
            </w:r>
          </w:p>
        </w:tc>
        <w:tc>
          <w:tcPr>
            <w:tcW w:w="1644" w:type="dxa"/>
            <w:shd w:val="clear" w:color="auto" w:fill="auto"/>
          </w:tcPr>
          <w:p w14:paraId="362B7FEE" w14:textId="65D8FF5B" w:rsidR="006C0BA0" w:rsidRPr="001478CF" w:rsidRDefault="006C0BA0" w:rsidP="00F8702C">
            <w:pPr>
              <w:spacing w:line="240" w:lineRule="exact"/>
              <w:jc w:val="center"/>
            </w:pPr>
            <w:r w:rsidRPr="001478CF">
              <w:t>2025 год</w:t>
            </w:r>
          </w:p>
        </w:tc>
        <w:tc>
          <w:tcPr>
            <w:tcW w:w="1583" w:type="dxa"/>
            <w:shd w:val="clear" w:color="auto" w:fill="auto"/>
          </w:tcPr>
          <w:p w14:paraId="3DD7A43A" w14:textId="50BB22AC" w:rsidR="006C0BA0" w:rsidRPr="001478CF" w:rsidRDefault="006C0BA0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  <w:shd w:val="clear" w:color="auto" w:fill="auto"/>
          </w:tcPr>
          <w:p w14:paraId="14C42BF3" w14:textId="33E8BA26" w:rsidR="006C0BA0" w:rsidRPr="001478CF" w:rsidRDefault="006C0BA0" w:rsidP="00F8702C">
            <w:pPr>
              <w:spacing w:line="240" w:lineRule="exact"/>
              <w:jc w:val="center"/>
            </w:pPr>
            <w:r w:rsidRPr="001478CF">
              <w:t>Пункт</w:t>
            </w:r>
            <w:r w:rsidR="004E109F">
              <w:t>ы</w:t>
            </w:r>
            <w:r w:rsidRPr="001478CF">
              <w:t xml:space="preserve"> </w:t>
            </w:r>
            <w:r w:rsidR="00761AA9" w:rsidRPr="001478CF">
              <w:t>9</w:t>
            </w:r>
            <w:r w:rsidR="00EA54A4" w:rsidRPr="001478CF">
              <w:t>,10</w:t>
            </w:r>
            <w:r w:rsidR="006348AF" w:rsidRPr="001478CF">
              <w:t xml:space="preserve"> </w:t>
            </w:r>
            <w:r w:rsidRPr="001478CF">
              <w:t>приложения 4 к Программе</w:t>
            </w:r>
          </w:p>
        </w:tc>
      </w:tr>
      <w:tr w:rsidR="006348AF" w:rsidRPr="001478CF" w14:paraId="228AA633" w14:textId="77777777" w:rsidTr="00440E15">
        <w:tc>
          <w:tcPr>
            <w:tcW w:w="630" w:type="dxa"/>
            <w:shd w:val="clear" w:color="auto" w:fill="auto"/>
          </w:tcPr>
          <w:p w14:paraId="5C0B0BB3" w14:textId="01A0F56E" w:rsidR="006348AF" w:rsidRPr="001478CF" w:rsidRDefault="00761AA9" w:rsidP="00F8702C">
            <w:pPr>
              <w:spacing w:line="240" w:lineRule="exact"/>
            </w:pPr>
            <w:r w:rsidRPr="001478CF">
              <w:t>1.7</w:t>
            </w:r>
            <w:r w:rsidR="004E109F">
              <w:t>.</w:t>
            </w:r>
          </w:p>
        </w:tc>
        <w:tc>
          <w:tcPr>
            <w:tcW w:w="3200" w:type="dxa"/>
            <w:shd w:val="clear" w:color="auto" w:fill="auto"/>
          </w:tcPr>
          <w:p w14:paraId="2ECCBDDA" w14:textId="78379763" w:rsidR="006348AF" w:rsidRPr="001478CF" w:rsidRDefault="006348AF" w:rsidP="00F8702C">
            <w:pPr>
              <w:spacing w:line="240" w:lineRule="exact"/>
            </w:pPr>
            <w:r w:rsidRPr="001478CF">
              <w:t>Региональный проект «Поддержка семьи»</w:t>
            </w:r>
          </w:p>
        </w:tc>
        <w:tc>
          <w:tcPr>
            <w:tcW w:w="2365" w:type="dxa"/>
            <w:shd w:val="clear" w:color="auto" w:fill="auto"/>
          </w:tcPr>
          <w:p w14:paraId="7F9C1647" w14:textId="5CA93C71" w:rsidR="006348AF" w:rsidRPr="001478CF" w:rsidRDefault="006348AF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  <w:shd w:val="clear" w:color="auto" w:fill="auto"/>
          </w:tcPr>
          <w:p w14:paraId="220FA9F1" w14:textId="6380A7D8" w:rsidR="006348AF" w:rsidRPr="001478CF" w:rsidRDefault="006348AF" w:rsidP="00F8702C">
            <w:pPr>
              <w:spacing w:line="240" w:lineRule="exact"/>
            </w:pPr>
            <w:r w:rsidRPr="001478CF">
              <w:t>отдел образования, муниципальные учреждения, подведомственные отделу образования</w:t>
            </w:r>
          </w:p>
        </w:tc>
        <w:tc>
          <w:tcPr>
            <w:tcW w:w="1644" w:type="dxa"/>
            <w:shd w:val="clear" w:color="auto" w:fill="auto"/>
          </w:tcPr>
          <w:p w14:paraId="4DF737AD" w14:textId="0A50B998" w:rsidR="006348AF" w:rsidRPr="001478CF" w:rsidRDefault="006348AF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1583" w:type="dxa"/>
            <w:shd w:val="clear" w:color="auto" w:fill="auto"/>
          </w:tcPr>
          <w:p w14:paraId="201FB95F" w14:textId="69686E3A" w:rsidR="006348AF" w:rsidRPr="001478CF" w:rsidRDefault="006348AF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  <w:shd w:val="clear" w:color="auto" w:fill="auto"/>
          </w:tcPr>
          <w:p w14:paraId="7C173CF6" w14:textId="27ED988B" w:rsidR="006348AF" w:rsidRPr="001478CF" w:rsidRDefault="00761AA9" w:rsidP="00F8702C">
            <w:pPr>
              <w:spacing w:line="240" w:lineRule="exact"/>
              <w:jc w:val="center"/>
            </w:pPr>
            <w:r w:rsidRPr="001478CF">
              <w:t>Пункт 1</w:t>
            </w:r>
            <w:r w:rsidR="00EA54A4" w:rsidRPr="001478CF">
              <w:t>1</w:t>
            </w:r>
            <w:r w:rsidR="006348AF" w:rsidRPr="001478CF">
              <w:t xml:space="preserve"> приложения 4 к Программе</w:t>
            </w:r>
          </w:p>
        </w:tc>
      </w:tr>
      <w:tr w:rsidR="006348AF" w:rsidRPr="001478CF" w14:paraId="3D057E1A" w14:textId="77777777" w:rsidTr="00440E15">
        <w:tc>
          <w:tcPr>
            <w:tcW w:w="14740" w:type="dxa"/>
            <w:gridSpan w:val="7"/>
          </w:tcPr>
          <w:p w14:paraId="2477E0BC" w14:textId="77777777" w:rsidR="006348AF" w:rsidRPr="001478CF" w:rsidRDefault="006348AF" w:rsidP="00F8702C">
            <w:pPr>
              <w:spacing w:line="240" w:lineRule="exact"/>
              <w:jc w:val="center"/>
            </w:pPr>
          </w:p>
          <w:p w14:paraId="25F56025" w14:textId="30F595E0" w:rsidR="006348AF" w:rsidRPr="001478CF" w:rsidRDefault="006348AF" w:rsidP="00F8702C">
            <w:pPr>
              <w:spacing w:line="240" w:lineRule="exact"/>
              <w:jc w:val="center"/>
            </w:pPr>
            <w:r w:rsidRPr="001478CF">
              <w:t>Задача «Создание условий для воспитания гармонично развитой личности гражданина, патриота»</w:t>
            </w:r>
          </w:p>
          <w:p w14:paraId="517628BB" w14:textId="77777777" w:rsidR="006348AF" w:rsidRPr="001478CF" w:rsidRDefault="006348AF" w:rsidP="00F8702C">
            <w:pPr>
              <w:spacing w:line="240" w:lineRule="exact"/>
              <w:jc w:val="center"/>
            </w:pPr>
          </w:p>
        </w:tc>
      </w:tr>
      <w:tr w:rsidR="006348AF" w:rsidRPr="001478CF" w14:paraId="2B411C88" w14:textId="77777777" w:rsidTr="00440E15">
        <w:tc>
          <w:tcPr>
            <w:tcW w:w="630" w:type="dxa"/>
          </w:tcPr>
          <w:p w14:paraId="16C38211" w14:textId="714C945A" w:rsidR="006348AF" w:rsidRPr="001478CF" w:rsidRDefault="006348AF" w:rsidP="00F8702C">
            <w:pPr>
              <w:spacing w:line="240" w:lineRule="exact"/>
            </w:pPr>
            <w:r w:rsidRPr="001478CF">
              <w:t>1.</w:t>
            </w:r>
            <w:r w:rsidR="00761AA9" w:rsidRPr="001478CF">
              <w:t>8</w:t>
            </w:r>
            <w:r w:rsidRPr="001478CF">
              <w:t>.</w:t>
            </w:r>
          </w:p>
        </w:tc>
        <w:tc>
          <w:tcPr>
            <w:tcW w:w="3200" w:type="dxa"/>
          </w:tcPr>
          <w:p w14:paraId="656178C0" w14:textId="77777777" w:rsidR="006348AF" w:rsidRPr="001478CF" w:rsidRDefault="006348AF" w:rsidP="00F8702C">
            <w:pPr>
              <w:spacing w:line="240" w:lineRule="exact"/>
            </w:pPr>
            <w:r w:rsidRPr="001478CF">
              <w:t xml:space="preserve">Региональный проект «Успех каждого ребенка» </w:t>
            </w:r>
          </w:p>
          <w:p w14:paraId="67624EE4" w14:textId="77777777" w:rsidR="006348AF" w:rsidRPr="001478CF" w:rsidRDefault="006348AF" w:rsidP="00F8702C">
            <w:pPr>
              <w:spacing w:line="240" w:lineRule="exact"/>
            </w:pPr>
          </w:p>
        </w:tc>
        <w:tc>
          <w:tcPr>
            <w:tcW w:w="2365" w:type="dxa"/>
          </w:tcPr>
          <w:p w14:paraId="4179654F" w14:textId="77777777" w:rsidR="006348AF" w:rsidRPr="001478CF" w:rsidRDefault="006348AF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</w:tcPr>
          <w:p w14:paraId="6930516D" w14:textId="77777777" w:rsidR="006348AF" w:rsidRPr="001478CF" w:rsidRDefault="006348AF" w:rsidP="00F8702C">
            <w:pPr>
              <w:spacing w:line="240" w:lineRule="exact"/>
            </w:pPr>
            <w:r w:rsidRPr="001478CF">
              <w:t>отдел образования, муниципальные учреждения, подведомственные отделу образования</w:t>
            </w:r>
          </w:p>
        </w:tc>
        <w:tc>
          <w:tcPr>
            <w:tcW w:w="1644" w:type="dxa"/>
          </w:tcPr>
          <w:p w14:paraId="7DB0B89B" w14:textId="77777777" w:rsidR="006348AF" w:rsidRPr="001478CF" w:rsidRDefault="006348AF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7FA715BB" w14:textId="080871DE" w:rsidR="006348AF" w:rsidRPr="001478CF" w:rsidRDefault="006348AF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  <w:tcBorders>
              <w:top w:val="nil"/>
            </w:tcBorders>
          </w:tcPr>
          <w:p w14:paraId="47F997DA" w14:textId="5A9E17B2" w:rsidR="006348AF" w:rsidRPr="001478CF" w:rsidRDefault="00EA54A4" w:rsidP="00F8702C">
            <w:pPr>
              <w:spacing w:line="240" w:lineRule="exact"/>
              <w:jc w:val="center"/>
            </w:pPr>
            <w:r w:rsidRPr="001478CF">
              <w:t>пункт 12</w:t>
            </w:r>
          </w:p>
          <w:p w14:paraId="4D4355D8" w14:textId="77777777" w:rsidR="006348AF" w:rsidRPr="001478CF" w:rsidRDefault="006348AF" w:rsidP="00F8702C">
            <w:pPr>
              <w:spacing w:line="240" w:lineRule="exact"/>
              <w:jc w:val="center"/>
            </w:pPr>
            <w:r w:rsidRPr="001478CF">
              <w:t>приложения 4 к Программе</w:t>
            </w:r>
          </w:p>
        </w:tc>
      </w:tr>
      <w:tr w:rsidR="006348AF" w:rsidRPr="001478CF" w14:paraId="648A5F49" w14:textId="77777777" w:rsidTr="00440E15">
        <w:tc>
          <w:tcPr>
            <w:tcW w:w="630" w:type="dxa"/>
            <w:shd w:val="clear" w:color="auto" w:fill="auto"/>
          </w:tcPr>
          <w:p w14:paraId="0783F248" w14:textId="16F422CD" w:rsidR="006348AF" w:rsidRPr="001478CF" w:rsidRDefault="00761AA9" w:rsidP="00F8702C">
            <w:pPr>
              <w:spacing w:line="240" w:lineRule="exact"/>
            </w:pPr>
            <w:r w:rsidRPr="001478CF">
              <w:t>1.9</w:t>
            </w:r>
            <w:r w:rsidR="004E109F">
              <w:t>.</w:t>
            </w:r>
          </w:p>
        </w:tc>
        <w:tc>
          <w:tcPr>
            <w:tcW w:w="3200" w:type="dxa"/>
            <w:shd w:val="clear" w:color="auto" w:fill="auto"/>
          </w:tcPr>
          <w:p w14:paraId="6BF26AB4" w14:textId="1F930742" w:rsidR="006348AF" w:rsidRPr="001478CF" w:rsidRDefault="006348AF" w:rsidP="00F8702C">
            <w:pPr>
              <w:spacing w:line="240" w:lineRule="exact"/>
            </w:pPr>
            <w:r w:rsidRPr="001478CF"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2365" w:type="dxa"/>
            <w:shd w:val="clear" w:color="auto" w:fill="auto"/>
          </w:tcPr>
          <w:p w14:paraId="4DF47537" w14:textId="5E0A9A48" w:rsidR="006348AF" w:rsidRPr="001478CF" w:rsidRDefault="006348AF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  <w:shd w:val="clear" w:color="auto" w:fill="auto"/>
          </w:tcPr>
          <w:p w14:paraId="36419706" w14:textId="0969D67D" w:rsidR="006348AF" w:rsidRPr="001478CF" w:rsidRDefault="006348AF" w:rsidP="00F8702C">
            <w:pPr>
              <w:spacing w:line="240" w:lineRule="exact"/>
            </w:pPr>
            <w:r w:rsidRPr="001478CF">
              <w:t>отдел образования, муниципальные учреждения, подведомственные отделу образования</w:t>
            </w:r>
          </w:p>
        </w:tc>
        <w:tc>
          <w:tcPr>
            <w:tcW w:w="1644" w:type="dxa"/>
            <w:shd w:val="clear" w:color="auto" w:fill="auto"/>
          </w:tcPr>
          <w:p w14:paraId="0D4B8511" w14:textId="4FB48144" w:rsidR="006348AF" w:rsidRPr="001478CF" w:rsidRDefault="006348AF" w:rsidP="00F8702C">
            <w:pPr>
              <w:spacing w:line="240" w:lineRule="exact"/>
              <w:jc w:val="center"/>
            </w:pPr>
            <w:r w:rsidRPr="001478CF">
              <w:t>2023 год</w:t>
            </w:r>
          </w:p>
        </w:tc>
        <w:tc>
          <w:tcPr>
            <w:tcW w:w="1583" w:type="dxa"/>
            <w:shd w:val="clear" w:color="auto" w:fill="auto"/>
          </w:tcPr>
          <w:p w14:paraId="253CA662" w14:textId="265A9188" w:rsidR="006348AF" w:rsidRPr="001478CF" w:rsidRDefault="006348AF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  <w:tcBorders>
              <w:top w:val="nil"/>
            </w:tcBorders>
            <w:shd w:val="clear" w:color="auto" w:fill="auto"/>
          </w:tcPr>
          <w:p w14:paraId="065DFF32" w14:textId="4C0C4B32" w:rsidR="006348AF" w:rsidRPr="001478CF" w:rsidRDefault="006348AF" w:rsidP="00F8702C">
            <w:pPr>
              <w:spacing w:line="240" w:lineRule="exact"/>
              <w:jc w:val="center"/>
            </w:pPr>
            <w:r w:rsidRPr="001478CF">
              <w:t xml:space="preserve">Пункт </w:t>
            </w:r>
            <w:r w:rsidR="00EA54A4" w:rsidRPr="001478CF">
              <w:t>13</w:t>
            </w:r>
            <w:r w:rsidRPr="001478CF">
              <w:t xml:space="preserve"> приложения 4 к Программе</w:t>
            </w:r>
          </w:p>
          <w:p w14:paraId="19440D0F" w14:textId="77777777" w:rsidR="006348AF" w:rsidRPr="001478CF" w:rsidRDefault="006348AF" w:rsidP="00F8702C">
            <w:pPr>
              <w:spacing w:line="240" w:lineRule="exact"/>
              <w:jc w:val="center"/>
            </w:pPr>
          </w:p>
          <w:p w14:paraId="22C7C2D6" w14:textId="622B2701" w:rsidR="006348AF" w:rsidRPr="001478CF" w:rsidRDefault="006348AF" w:rsidP="00F8702C">
            <w:pPr>
              <w:spacing w:line="240" w:lineRule="exact"/>
              <w:jc w:val="center"/>
            </w:pPr>
          </w:p>
        </w:tc>
      </w:tr>
      <w:tr w:rsidR="005F7D2C" w:rsidRPr="001478CF" w14:paraId="552F36E3" w14:textId="77777777" w:rsidTr="00440E15">
        <w:tc>
          <w:tcPr>
            <w:tcW w:w="630" w:type="dxa"/>
            <w:shd w:val="clear" w:color="auto" w:fill="auto"/>
          </w:tcPr>
          <w:p w14:paraId="18F229F9" w14:textId="2EE7E1E6" w:rsidR="005F7D2C" w:rsidRPr="001478CF" w:rsidRDefault="00761AA9" w:rsidP="00F8702C">
            <w:pPr>
              <w:spacing w:line="240" w:lineRule="exact"/>
            </w:pPr>
            <w:r w:rsidRPr="001478CF">
              <w:t>1.10</w:t>
            </w:r>
            <w:r w:rsidR="004E109F">
              <w:t>.</w:t>
            </w:r>
          </w:p>
        </w:tc>
        <w:tc>
          <w:tcPr>
            <w:tcW w:w="3200" w:type="dxa"/>
            <w:shd w:val="clear" w:color="auto" w:fill="auto"/>
          </w:tcPr>
          <w:p w14:paraId="1D40E890" w14:textId="407F01DE" w:rsidR="005F7D2C" w:rsidRPr="001478CF" w:rsidRDefault="005F7D2C" w:rsidP="00F8702C">
            <w:pPr>
              <w:spacing w:line="240" w:lineRule="exact"/>
            </w:pPr>
            <w:r w:rsidRPr="001478CF">
              <w:t>Региональный проект «Педагоги и наставники»</w:t>
            </w:r>
          </w:p>
        </w:tc>
        <w:tc>
          <w:tcPr>
            <w:tcW w:w="2365" w:type="dxa"/>
            <w:shd w:val="clear" w:color="auto" w:fill="auto"/>
          </w:tcPr>
          <w:p w14:paraId="5E268B24" w14:textId="38E1A98D" w:rsidR="005F7D2C" w:rsidRPr="001478CF" w:rsidRDefault="005F7D2C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  <w:shd w:val="clear" w:color="auto" w:fill="auto"/>
          </w:tcPr>
          <w:p w14:paraId="07B4D214" w14:textId="44324ED4" w:rsidR="005F7D2C" w:rsidRPr="001478CF" w:rsidRDefault="005F7D2C" w:rsidP="00F8702C">
            <w:pPr>
              <w:spacing w:line="240" w:lineRule="exact"/>
            </w:pPr>
            <w:r w:rsidRPr="001478CF">
              <w:t>отдел образования, муниципальные учреждения, подведомственные отделу образования</w:t>
            </w:r>
          </w:p>
        </w:tc>
        <w:tc>
          <w:tcPr>
            <w:tcW w:w="1644" w:type="dxa"/>
            <w:shd w:val="clear" w:color="auto" w:fill="auto"/>
          </w:tcPr>
          <w:p w14:paraId="3EEBEF41" w14:textId="2669AD34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2025 год</w:t>
            </w:r>
          </w:p>
        </w:tc>
        <w:tc>
          <w:tcPr>
            <w:tcW w:w="1583" w:type="dxa"/>
            <w:shd w:val="clear" w:color="auto" w:fill="auto"/>
          </w:tcPr>
          <w:p w14:paraId="7C466DF8" w14:textId="7AFAA695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  <w:tcBorders>
              <w:top w:val="nil"/>
            </w:tcBorders>
            <w:shd w:val="clear" w:color="auto" w:fill="auto"/>
          </w:tcPr>
          <w:p w14:paraId="7CD58D46" w14:textId="0EAD92E3" w:rsidR="005F7D2C" w:rsidRPr="001478CF" w:rsidRDefault="00761AA9" w:rsidP="00F8702C">
            <w:pPr>
              <w:spacing w:line="240" w:lineRule="exact"/>
              <w:jc w:val="center"/>
            </w:pPr>
            <w:r w:rsidRPr="001478CF">
              <w:t>Пункт 1</w:t>
            </w:r>
            <w:r w:rsidR="00EA54A4" w:rsidRPr="001478CF">
              <w:t>4</w:t>
            </w:r>
            <w:r w:rsidR="005F7D2C" w:rsidRPr="001478CF">
              <w:t xml:space="preserve"> приложения 4 к Программе</w:t>
            </w:r>
          </w:p>
          <w:p w14:paraId="2799AD0B" w14:textId="77777777" w:rsidR="005F7D2C" w:rsidRPr="001478CF" w:rsidRDefault="005F7D2C" w:rsidP="00F8702C">
            <w:pPr>
              <w:spacing w:line="240" w:lineRule="exact"/>
              <w:jc w:val="center"/>
            </w:pPr>
          </w:p>
          <w:p w14:paraId="34F5CFBC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</w:tr>
      <w:tr w:rsidR="005F7D2C" w:rsidRPr="001478CF" w14:paraId="780CEE0F" w14:textId="77777777" w:rsidTr="00440E15">
        <w:tc>
          <w:tcPr>
            <w:tcW w:w="14740" w:type="dxa"/>
            <w:gridSpan w:val="7"/>
          </w:tcPr>
          <w:p w14:paraId="7BF057CF" w14:textId="4C4E906D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 xml:space="preserve"> </w:t>
            </w:r>
          </w:p>
          <w:p w14:paraId="4E658833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Задача «Развитие интеллектуального и творческого потенциала детей в Красногвардейском муниципальном округе»</w:t>
            </w:r>
          </w:p>
          <w:p w14:paraId="2826EADD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</w:tr>
      <w:tr w:rsidR="005F7D2C" w:rsidRPr="001478CF" w14:paraId="3C7B653D" w14:textId="77777777" w:rsidTr="00440E15">
        <w:tc>
          <w:tcPr>
            <w:tcW w:w="630" w:type="dxa"/>
          </w:tcPr>
          <w:p w14:paraId="2315A41F" w14:textId="6B65D04C" w:rsidR="005F7D2C" w:rsidRPr="001478CF" w:rsidRDefault="005F7D2C" w:rsidP="00F8702C">
            <w:pPr>
              <w:spacing w:line="240" w:lineRule="exact"/>
            </w:pPr>
            <w:r w:rsidRPr="001478CF">
              <w:t>1.</w:t>
            </w:r>
            <w:r w:rsidR="00761AA9" w:rsidRPr="001478CF">
              <w:t>11</w:t>
            </w:r>
            <w:r w:rsidRPr="001478CF">
              <w:t>.</w:t>
            </w:r>
          </w:p>
        </w:tc>
        <w:tc>
          <w:tcPr>
            <w:tcW w:w="3200" w:type="dxa"/>
          </w:tcPr>
          <w:p w14:paraId="1045F7AE" w14:textId="77777777" w:rsidR="005F7D2C" w:rsidRPr="001478CF" w:rsidRDefault="005F7D2C" w:rsidP="00F8702C">
            <w:pPr>
              <w:spacing w:line="240" w:lineRule="exact"/>
            </w:pPr>
            <w:r w:rsidRPr="001478CF">
              <w:t>Региональный проект</w:t>
            </w:r>
          </w:p>
          <w:p w14:paraId="673B8D73" w14:textId="77777777" w:rsidR="005F7D2C" w:rsidRPr="001478CF" w:rsidRDefault="005F7D2C" w:rsidP="00F8702C">
            <w:pPr>
              <w:spacing w:line="240" w:lineRule="exact"/>
            </w:pPr>
            <w:r w:rsidRPr="001478CF">
              <w:t>«Современная школа»</w:t>
            </w:r>
          </w:p>
          <w:p w14:paraId="72AE5A4D" w14:textId="77777777" w:rsidR="005F7D2C" w:rsidRPr="001478CF" w:rsidRDefault="005F7D2C" w:rsidP="00F8702C">
            <w:pPr>
              <w:spacing w:line="240" w:lineRule="exact"/>
            </w:pPr>
          </w:p>
        </w:tc>
        <w:tc>
          <w:tcPr>
            <w:tcW w:w="2365" w:type="dxa"/>
          </w:tcPr>
          <w:p w14:paraId="25CB40E6" w14:textId="77777777" w:rsidR="005F7D2C" w:rsidRPr="001478CF" w:rsidRDefault="005F7D2C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</w:tcPr>
          <w:p w14:paraId="01857407" w14:textId="77777777" w:rsidR="005F7D2C" w:rsidRPr="001478CF" w:rsidRDefault="005F7D2C" w:rsidP="00F8702C">
            <w:pPr>
              <w:spacing w:line="240" w:lineRule="exact"/>
            </w:pPr>
            <w:r w:rsidRPr="001478CF">
              <w:t>отдел образования, муниципальные учреждения, подведомственные отделу образования</w:t>
            </w:r>
          </w:p>
        </w:tc>
        <w:tc>
          <w:tcPr>
            <w:tcW w:w="1644" w:type="dxa"/>
          </w:tcPr>
          <w:p w14:paraId="77C0D40E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3B942109" w14:textId="2EC855AD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  <w:tcBorders>
              <w:top w:val="nil"/>
            </w:tcBorders>
          </w:tcPr>
          <w:p w14:paraId="3CC436B4" w14:textId="64311B6D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 xml:space="preserve">пункт </w:t>
            </w:r>
            <w:r w:rsidR="00761AA9" w:rsidRPr="001478CF">
              <w:t>1</w:t>
            </w:r>
            <w:r w:rsidR="00EA54A4" w:rsidRPr="001478CF">
              <w:t>5</w:t>
            </w:r>
          </w:p>
          <w:p w14:paraId="4E736876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приложения 4 к Программе</w:t>
            </w:r>
          </w:p>
        </w:tc>
      </w:tr>
      <w:tr w:rsidR="005F7D2C" w:rsidRPr="001478CF" w14:paraId="1FC08893" w14:textId="77777777" w:rsidTr="00440E15">
        <w:tc>
          <w:tcPr>
            <w:tcW w:w="14740" w:type="dxa"/>
            <w:gridSpan w:val="7"/>
          </w:tcPr>
          <w:p w14:paraId="64E79DFD" w14:textId="77777777" w:rsidR="005F7D2C" w:rsidRPr="001478CF" w:rsidRDefault="005F7D2C" w:rsidP="00F8702C">
            <w:pPr>
              <w:spacing w:line="240" w:lineRule="exact"/>
              <w:jc w:val="center"/>
            </w:pPr>
          </w:p>
          <w:p w14:paraId="24A4E208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Задача «Создание механизмов мотивации труда педагогическим работникам муниципальных образовательных учреждений Красногвардейского муниципального округа, реализующих основные общеобразовательные программы, для повышения качества выполняемой ими работы и непрерывного профессионального роста»</w:t>
            </w:r>
          </w:p>
          <w:p w14:paraId="64800EB1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</w:tr>
      <w:tr w:rsidR="005F7D2C" w:rsidRPr="001478CF" w14:paraId="218C437C" w14:textId="77777777" w:rsidTr="00440E15">
        <w:tc>
          <w:tcPr>
            <w:tcW w:w="630" w:type="dxa"/>
          </w:tcPr>
          <w:p w14:paraId="384434F0" w14:textId="6FD7208C" w:rsidR="005F7D2C" w:rsidRPr="001478CF" w:rsidRDefault="00761AA9" w:rsidP="00F8702C">
            <w:pPr>
              <w:spacing w:line="240" w:lineRule="exact"/>
            </w:pPr>
            <w:r w:rsidRPr="001478CF">
              <w:t>1.</w:t>
            </w:r>
            <w:r w:rsidR="00B676FB" w:rsidRPr="001478CF">
              <w:t>12</w:t>
            </w:r>
            <w:r w:rsidR="005F7D2C" w:rsidRPr="001478CF">
              <w:t>.</w:t>
            </w:r>
          </w:p>
        </w:tc>
        <w:tc>
          <w:tcPr>
            <w:tcW w:w="3200" w:type="dxa"/>
          </w:tcPr>
          <w:p w14:paraId="2BAFA43F" w14:textId="77777777" w:rsidR="005F7D2C" w:rsidRPr="001478CF" w:rsidRDefault="005F7D2C" w:rsidP="00F8702C">
            <w:pPr>
              <w:spacing w:line="240" w:lineRule="exact"/>
            </w:pPr>
            <w:r w:rsidRPr="001478CF">
              <w:t>Социальная поддержка граждан</w:t>
            </w:r>
          </w:p>
        </w:tc>
        <w:tc>
          <w:tcPr>
            <w:tcW w:w="2365" w:type="dxa"/>
          </w:tcPr>
          <w:p w14:paraId="0C3CBC30" w14:textId="77777777" w:rsidR="005F7D2C" w:rsidRPr="001478CF" w:rsidRDefault="005F7D2C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</w:tcPr>
          <w:p w14:paraId="110C32DD" w14:textId="77777777" w:rsidR="005F7D2C" w:rsidRPr="001478CF" w:rsidRDefault="005F7D2C" w:rsidP="00F8702C">
            <w:pPr>
              <w:spacing w:line="240" w:lineRule="exact"/>
            </w:pPr>
            <w:r w:rsidRPr="001478CF">
              <w:t>отдел образования, муниципальные учреждения, подведомственные отделу образования</w:t>
            </w:r>
          </w:p>
        </w:tc>
        <w:tc>
          <w:tcPr>
            <w:tcW w:w="1644" w:type="dxa"/>
          </w:tcPr>
          <w:p w14:paraId="1C080F52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7C4077C1" w14:textId="18B2E629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  <w:tcBorders>
              <w:top w:val="nil"/>
            </w:tcBorders>
          </w:tcPr>
          <w:p w14:paraId="503F2571" w14:textId="5F099568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пункт 1</w:t>
            </w:r>
            <w:r w:rsidR="00EA54A4" w:rsidRPr="001478CF">
              <w:t>6</w:t>
            </w:r>
            <w:r w:rsidRPr="001478CF">
              <w:t xml:space="preserve"> приложения 4 к Программе</w:t>
            </w:r>
          </w:p>
        </w:tc>
      </w:tr>
      <w:tr w:rsidR="005F7D2C" w:rsidRPr="001478CF" w14:paraId="4E05FD12" w14:textId="77777777" w:rsidTr="00440E15">
        <w:tc>
          <w:tcPr>
            <w:tcW w:w="14740" w:type="dxa"/>
            <w:gridSpan w:val="7"/>
          </w:tcPr>
          <w:p w14:paraId="1D05A0F3" w14:textId="77777777" w:rsidR="005F7D2C" w:rsidRPr="001478CF" w:rsidRDefault="005F7D2C" w:rsidP="00F8702C">
            <w:pPr>
              <w:spacing w:line="240" w:lineRule="exact"/>
              <w:jc w:val="center"/>
            </w:pPr>
          </w:p>
          <w:p w14:paraId="7BFC46E4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rPr>
                <w:lang w:val="en-US"/>
              </w:rPr>
              <w:lastRenderedPageBreak/>
              <w:t>II</w:t>
            </w:r>
            <w:r w:rsidRPr="001478CF">
              <w:t>. Цель «Развитие альтернативных форм жизнеустройства детей в Красногвардейском муниципальном округе, лишенных родительского попечения»</w:t>
            </w:r>
          </w:p>
          <w:p w14:paraId="18389703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</w:tr>
      <w:tr w:rsidR="005F7D2C" w:rsidRPr="001478CF" w14:paraId="75CA1C9D" w14:textId="77777777" w:rsidTr="00440E15">
        <w:tc>
          <w:tcPr>
            <w:tcW w:w="630" w:type="dxa"/>
          </w:tcPr>
          <w:p w14:paraId="56CA711B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lastRenderedPageBreak/>
              <w:t>2.</w:t>
            </w:r>
          </w:p>
        </w:tc>
        <w:tc>
          <w:tcPr>
            <w:tcW w:w="3200" w:type="dxa"/>
          </w:tcPr>
          <w:p w14:paraId="2F620348" w14:textId="77777777" w:rsidR="005F7D2C" w:rsidRPr="001478CF" w:rsidRDefault="005F7D2C" w:rsidP="00F8702C">
            <w:pPr>
              <w:spacing w:line="240" w:lineRule="exact"/>
            </w:pPr>
            <w:r w:rsidRPr="001478CF">
              <w:t>Подпрограмма  «Государственная поддержка детей-сирот и детей, оставшихся без попечения родителей» программы «Развитие образования» Программы (далее для целей настоящего пункта – Подпрограмма)</w:t>
            </w:r>
          </w:p>
        </w:tc>
        <w:tc>
          <w:tcPr>
            <w:tcW w:w="2365" w:type="dxa"/>
          </w:tcPr>
          <w:p w14:paraId="5E24BF44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  <w:tc>
          <w:tcPr>
            <w:tcW w:w="3019" w:type="dxa"/>
          </w:tcPr>
          <w:p w14:paraId="42CA72F0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отдел образования</w:t>
            </w:r>
          </w:p>
        </w:tc>
        <w:tc>
          <w:tcPr>
            <w:tcW w:w="1644" w:type="dxa"/>
          </w:tcPr>
          <w:p w14:paraId="6BA835DB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2F26F624" w14:textId="4EEC2052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</w:tcPr>
          <w:p w14:paraId="04BD85FE" w14:textId="1C6D3CA6" w:rsidR="005F7D2C" w:rsidRPr="001478CF" w:rsidRDefault="00EA54A4" w:rsidP="00F8702C">
            <w:pPr>
              <w:spacing w:line="240" w:lineRule="exact"/>
              <w:jc w:val="center"/>
            </w:pPr>
            <w:r w:rsidRPr="001478CF">
              <w:t>пункт 17</w:t>
            </w:r>
            <w:r w:rsidR="005F7D2C" w:rsidRPr="001478CF">
              <w:t xml:space="preserve"> приложения 4 к Программе</w:t>
            </w:r>
          </w:p>
        </w:tc>
      </w:tr>
      <w:tr w:rsidR="005F7D2C" w:rsidRPr="001478CF" w14:paraId="0420D10C" w14:textId="77777777" w:rsidTr="00440E15">
        <w:tc>
          <w:tcPr>
            <w:tcW w:w="630" w:type="dxa"/>
          </w:tcPr>
          <w:p w14:paraId="65B8ADD7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  <w:tc>
          <w:tcPr>
            <w:tcW w:w="3200" w:type="dxa"/>
          </w:tcPr>
          <w:p w14:paraId="78F20637" w14:textId="77777777" w:rsidR="005F7D2C" w:rsidRPr="001478CF" w:rsidRDefault="005F7D2C" w:rsidP="00F8702C">
            <w:pPr>
              <w:spacing w:line="240" w:lineRule="exact"/>
            </w:pPr>
            <w:r w:rsidRPr="001478CF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365" w:type="dxa"/>
          </w:tcPr>
          <w:p w14:paraId="77E56882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  <w:tc>
          <w:tcPr>
            <w:tcW w:w="3019" w:type="dxa"/>
          </w:tcPr>
          <w:p w14:paraId="36E73F3C" w14:textId="77777777" w:rsidR="005F7D2C" w:rsidRPr="001478CF" w:rsidRDefault="005F7D2C" w:rsidP="00F8702C">
            <w:pPr>
              <w:spacing w:line="240" w:lineRule="exact"/>
            </w:pPr>
          </w:p>
        </w:tc>
        <w:tc>
          <w:tcPr>
            <w:tcW w:w="1644" w:type="dxa"/>
          </w:tcPr>
          <w:p w14:paraId="6071ABF3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  <w:tc>
          <w:tcPr>
            <w:tcW w:w="1583" w:type="dxa"/>
          </w:tcPr>
          <w:p w14:paraId="03DE6A3D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  <w:tc>
          <w:tcPr>
            <w:tcW w:w="2299" w:type="dxa"/>
          </w:tcPr>
          <w:p w14:paraId="069E5B4A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</w:tr>
      <w:tr w:rsidR="005F7D2C" w:rsidRPr="001478CF" w14:paraId="506224AA" w14:textId="77777777" w:rsidTr="00440E15">
        <w:tc>
          <w:tcPr>
            <w:tcW w:w="14740" w:type="dxa"/>
            <w:gridSpan w:val="7"/>
          </w:tcPr>
          <w:p w14:paraId="7A005E72" w14:textId="77777777" w:rsidR="005F7D2C" w:rsidRPr="001478CF" w:rsidRDefault="005F7D2C" w:rsidP="00F8702C">
            <w:pPr>
              <w:spacing w:line="240" w:lineRule="exact"/>
              <w:jc w:val="center"/>
            </w:pPr>
          </w:p>
          <w:p w14:paraId="7B34383E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Задача «Развитие в Красногвардейском муниципальном округе семейных форм жизнеустройства детей-сирот и детей, оставшихся без попечения родителей»</w:t>
            </w:r>
          </w:p>
          <w:p w14:paraId="1D5E940B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</w:tr>
      <w:tr w:rsidR="005F7D2C" w:rsidRPr="001478CF" w14:paraId="2A1165E6" w14:textId="77777777" w:rsidTr="00440E15">
        <w:trPr>
          <w:trHeight w:val="1124"/>
        </w:trPr>
        <w:tc>
          <w:tcPr>
            <w:tcW w:w="630" w:type="dxa"/>
          </w:tcPr>
          <w:p w14:paraId="60257036" w14:textId="77777777" w:rsidR="005F7D2C" w:rsidRPr="001478CF" w:rsidRDefault="005F7D2C" w:rsidP="00F8702C">
            <w:pPr>
              <w:spacing w:line="240" w:lineRule="exact"/>
            </w:pPr>
            <w:r w:rsidRPr="001478CF">
              <w:t>2.1.</w:t>
            </w:r>
          </w:p>
        </w:tc>
        <w:tc>
          <w:tcPr>
            <w:tcW w:w="3200" w:type="dxa"/>
          </w:tcPr>
          <w:p w14:paraId="174EBB62" w14:textId="77777777" w:rsidR="005F7D2C" w:rsidRPr="001478CF" w:rsidRDefault="005F7D2C" w:rsidP="00F8702C">
            <w:pPr>
              <w:spacing w:line="240" w:lineRule="exact"/>
            </w:pPr>
            <w:r w:rsidRPr="001478CF">
              <w:t>Защита прав и законных интересов детей-сирот и детей, оставшихся без попечения родителей</w:t>
            </w:r>
          </w:p>
        </w:tc>
        <w:tc>
          <w:tcPr>
            <w:tcW w:w="2365" w:type="dxa"/>
          </w:tcPr>
          <w:p w14:paraId="42776A6E" w14:textId="77777777" w:rsidR="005F7D2C" w:rsidRPr="001478CF" w:rsidRDefault="005F7D2C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</w:tcPr>
          <w:p w14:paraId="7A3AD0E7" w14:textId="77777777" w:rsidR="005F7D2C" w:rsidRPr="001478CF" w:rsidRDefault="005F7D2C" w:rsidP="00F8702C">
            <w:pPr>
              <w:spacing w:line="240" w:lineRule="exact"/>
            </w:pPr>
            <w:r w:rsidRPr="001478CF">
              <w:t xml:space="preserve">отдел образования </w:t>
            </w:r>
          </w:p>
        </w:tc>
        <w:tc>
          <w:tcPr>
            <w:tcW w:w="1644" w:type="dxa"/>
          </w:tcPr>
          <w:p w14:paraId="3D6D310B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20FF480B" w14:textId="31912F73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</w:tcPr>
          <w:p w14:paraId="7C7B87B0" w14:textId="48E6B3FB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пункт 1</w:t>
            </w:r>
            <w:r w:rsidR="00EA54A4" w:rsidRPr="001478CF">
              <w:t>8</w:t>
            </w:r>
            <w:r w:rsidRPr="001478CF">
              <w:t xml:space="preserve"> приложения 4 к Программе</w:t>
            </w:r>
          </w:p>
        </w:tc>
      </w:tr>
      <w:tr w:rsidR="005F7D2C" w:rsidRPr="001478CF" w14:paraId="4A4CEF00" w14:textId="77777777" w:rsidTr="00440E15">
        <w:trPr>
          <w:trHeight w:val="614"/>
        </w:trPr>
        <w:tc>
          <w:tcPr>
            <w:tcW w:w="14740" w:type="dxa"/>
            <w:gridSpan w:val="7"/>
          </w:tcPr>
          <w:p w14:paraId="787EDEE0" w14:textId="77777777" w:rsidR="005F7D2C" w:rsidRPr="001478CF" w:rsidRDefault="005F7D2C" w:rsidP="00F8702C">
            <w:pPr>
              <w:spacing w:line="240" w:lineRule="exact"/>
              <w:jc w:val="center"/>
            </w:pPr>
          </w:p>
          <w:p w14:paraId="2100CE6A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Задача «Создание системы постинтернатного сопровождения выпускников учреждений для детей-сирот и лиц из числа детей-сирот и детей, оставшихся без попечения родителей, для их социализации в обществе»</w:t>
            </w:r>
          </w:p>
          <w:p w14:paraId="36392BAA" w14:textId="05D6EAF8" w:rsidR="005F7D2C" w:rsidRPr="001478CF" w:rsidRDefault="005F7D2C" w:rsidP="00F8702C">
            <w:pPr>
              <w:spacing w:line="240" w:lineRule="exact"/>
              <w:jc w:val="center"/>
            </w:pPr>
          </w:p>
        </w:tc>
      </w:tr>
      <w:tr w:rsidR="005F7D2C" w:rsidRPr="001478CF" w14:paraId="3E732C22" w14:textId="77777777" w:rsidTr="00440E15">
        <w:trPr>
          <w:trHeight w:val="1428"/>
        </w:trPr>
        <w:tc>
          <w:tcPr>
            <w:tcW w:w="630" w:type="dxa"/>
          </w:tcPr>
          <w:p w14:paraId="0479AF77" w14:textId="77777777" w:rsidR="005F7D2C" w:rsidRPr="001478CF" w:rsidRDefault="005F7D2C" w:rsidP="00F8702C">
            <w:pPr>
              <w:spacing w:line="240" w:lineRule="exact"/>
            </w:pPr>
            <w:r w:rsidRPr="001478CF">
              <w:t>2.2.</w:t>
            </w:r>
          </w:p>
        </w:tc>
        <w:tc>
          <w:tcPr>
            <w:tcW w:w="3200" w:type="dxa"/>
          </w:tcPr>
          <w:p w14:paraId="4B4D2140" w14:textId="77777777" w:rsidR="005F7D2C" w:rsidRPr="001478CF" w:rsidRDefault="005F7D2C" w:rsidP="00F8702C">
            <w:pPr>
              <w:spacing w:line="240" w:lineRule="exact"/>
            </w:pPr>
            <w:r w:rsidRPr="001478CF">
              <w:t>Обеспечение прав и законных интересов детей-сирот и детей, оставшихся без попечения родителей</w:t>
            </w:r>
          </w:p>
        </w:tc>
        <w:tc>
          <w:tcPr>
            <w:tcW w:w="2365" w:type="dxa"/>
          </w:tcPr>
          <w:p w14:paraId="690176DA" w14:textId="77777777" w:rsidR="005F7D2C" w:rsidRPr="001478CF" w:rsidRDefault="005F7D2C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</w:tcPr>
          <w:p w14:paraId="78398AE5" w14:textId="77777777" w:rsidR="005F7D2C" w:rsidRPr="001478CF" w:rsidRDefault="005F7D2C" w:rsidP="00F8702C">
            <w:pPr>
              <w:spacing w:line="240" w:lineRule="exact"/>
            </w:pPr>
            <w:r w:rsidRPr="001478CF">
              <w:t xml:space="preserve">отдел образования </w:t>
            </w:r>
          </w:p>
        </w:tc>
        <w:tc>
          <w:tcPr>
            <w:tcW w:w="1644" w:type="dxa"/>
          </w:tcPr>
          <w:p w14:paraId="52925D24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540C01EC" w14:textId="16E13295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</w:tcPr>
          <w:p w14:paraId="6BB29E63" w14:textId="45FE9173" w:rsidR="005F7D2C" w:rsidRPr="001478CF" w:rsidRDefault="00EA54A4" w:rsidP="00F8702C">
            <w:pPr>
              <w:spacing w:line="240" w:lineRule="exact"/>
              <w:jc w:val="center"/>
            </w:pPr>
            <w:r w:rsidRPr="001478CF">
              <w:t>пункт 19</w:t>
            </w:r>
            <w:r w:rsidR="005F7D2C" w:rsidRPr="001478CF">
              <w:t xml:space="preserve"> приложения 4 к Программе</w:t>
            </w:r>
          </w:p>
        </w:tc>
      </w:tr>
      <w:tr w:rsidR="005F7D2C" w:rsidRPr="001478CF" w14:paraId="03434F07" w14:textId="77777777" w:rsidTr="00440E15">
        <w:tc>
          <w:tcPr>
            <w:tcW w:w="630" w:type="dxa"/>
          </w:tcPr>
          <w:p w14:paraId="6370EB0B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3.</w:t>
            </w:r>
          </w:p>
        </w:tc>
        <w:tc>
          <w:tcPr>
            <w:tcW w:w="3200" w:type="dxa"/>
          </w:tcPr>
          <w:p w14:paraId="7DF5E4E7" w14:textId="3E75D4A0" w:rsidR="005F7D2C" w:rsidRPr="001478CF" w:rsidRDefault="005F7D2C" w:rsidP="00F8702C">
            <w:pPr>
              <w:spacing w:line="240" w:lineRule="exact"/>
            </w:pPr>
            <w:r w:rsidRPr="001478CF">
              <w:t xml:space="preserve">Подпрограмма  «Обеспечение реализации </w:t>
            </w:r>
            <w:r w:rsidRPr="001478CF">
              <w:lastRenderedPageBreak/>
              <w:t>муниципальной программы Красногвардейского муниципального округ</w:t>
            </w:r>
            <w:r w:rsidR="00B676FB" w:rsidRPr="001478CF">
              <w:t>а «Развитие образования» и обще</w:t>
            </w:r>
            <w:r w:rsidRPr="001478CF">
              <w:t>программные мероприятия» муниципальной программы Красногвардейского муниципального округа «Развитие образования» Программы (далее для целей настоящего пункта – Подпрограмма)</w:t>
            </w:r>
          </w:p>
        </w:tc>
        <w:tc>
          <w:tcPr>
            <w:tcW w:w="2365" w:type="dxa"/>
          </w:tcPr>
          <w:p w14:paraId="5D5B5EF0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  <w:tc>
          <w:tcPr>
            <w:tcW w:w="3019" w:type="dxa"/>
          </w:tcPr>
          <w:p w14:paraId="1556021E" w14:textId="77777777" w:rsidR="005F7D2C" w:rsidRPr="001478CF" w:rsidRDefault="005F7D2C" w:rsidP="00F8702C">
            <w:pPr>
              <w:spacing w:line="240" w:lineRule="exact"/>
            </w:pPr>
            <w:r w:rsidRPr="001478CF">
              <w:t>отдел образования</w:t>
            </w:r>
          </w:p>
        </w:tc>
        <w:tc>
          <w:tcPr>
            <w:tcW w:w="1644" w:type="dxa"/>
          </w:tcPr>
          <w:p w14:paraId="1F9C0614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3FA1E430" w14:textId="575829D9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</w:tcPr>
          <w:p w14:paraId="40BBE4BF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 xml:space="preserve">реализация Подпрограммы </w:t>
            </w:r>
            <w:r w:rsidRPr="001478CF">
              <w:lastRenderedPageBreak/>
              <w:t>позволит достигнуть значений всех индикаторов достижения целей Программы</w:t>
            </w:r>
          </w:p>
        </w:tc>
      </w:tr>
      <w:tr w:rsidR="005F7D2C" w:rsidRPr="001478CF" w14:paraId="3F090D54" w14:textId="77777777" w:rsidTr="00440E15">
        <w:tc>
          <w:tcPr>
            <w:tcW w:w="630" w:type="dxa"/>
          </w:tcPr>
          <w:p w14:paraId="483B78A3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  <w:tc>
          <w:tcPr>
            <w:tcW w:w="3200" w:type="dxa"/>
          </w:tcPr>
          <w:p w14:paraId="2C8FEECB" w14:textId="77777777" w:rsidR="005F7D2C" w:rsidRPr="001478CF" w:rsidRDefault="005F7D2C" w:rsidP="00F8702C">
            <w:pPr>
              <w:spacing w:line="240" w:lineRule="exact"/>
            </w:pPr>
            <w:r w:rsidRPr="001478CF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365" w:type="dxa"/>
          </w:tcPr>
          <w:p w14:paraId="28C8A99B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  <w:tc>
          <w:tcPr>
            <w:tcW w:w="3019" w:type="dxa"/>
          </w:tcPr>
          <w:p w14:paraId="351F5A34" w14:textId="77777777" w:rsidR="005F7D2C" w:rsidRPr="001478CF" w:rsidRDefault="005F7D2C" w:rsidP="00F8702C">
            <w:pPr>
              <w:spacing w:line="240" w:lineRule="exact"/>
            </w:pPr>
          </w:p>
        </w:tc>
        <w:tc>
          <w:tcPr>
            <w:tcW w:w="1644" w:type="dxa"/>
          </w:tcPr>
          <w:p w14:paraId="0ED44DE4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  <w:tc>
          <w:tcPr>
            <w:tcW w:w="1583" w:type="dxa"/>
          </w:tcPr>
          <w:p w14:paraId="01BCE4DF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  <w:tc>
          <w:tcPr>
            <w:tcW w:w="2299" w:type="dxa"/>
          </w:tcPr>
          <w:p w14:paraId="46A4E59A" w14:textId="77777777" w:rsidR="005F7D2C" w:rsidRPr="001478CF" w:rsidRDefault="005F7D2C" w:rsidP="00F8702C">
            <w:pPr>
              <w:spacing w:line="240" w:lineRule="exact"/>
              <w:jc w:val="center"/>
            </w:pPr>
          </w:p>
        </w:tc>
      </w:tr>
      <w:tr w:rsidR="005F7D2C" w:rsidRPr="001478CF" w14:paraId="26E3D135" w14:textId="77777777" w:rsidTr="00440E15">
        <w:tc>
          <w:tcPr>
            <w:tcW w:w="630" w:type="dxa"/>
          </w:tcPr>
          <w:p w14:paraId="59512BD3" w14:textId="77777777" w:rsidR="005F7D2C" w:rsidRPr="001478CF" w:rsidRDefault="005F7D2C" w:rsidP="00F8702C">
            <w:pPr>
              <w:spacing w:line="240" w:lineRule="exact"/>
            </w:pPr>
            <w:r w:rsidRPr="001478CF">
              <w:t>3.1.</w:t>
            </w:r>
          </w:p>
        </w:tc>
        <w:tc>
          <w:tcPr>
            <w:tcW w:w="3200" w:type="dxa"/>
          </w:tcPr>
          <w:p w14:paraId="1A0B3577" w14:textId="77777777" w:rsidR="005F7D2C" w:rsidRPr="001478CF" w:rsidRDefault="005F7D2C" w:rsidP="00F8702C">
            <w:pPr>
              <w:spacing w:line="240" w:lineRule="exact"/>
            </w:pPr>
            <w:r w:rsidRPr="001478CF">
              <w:t>Обеспечение деятельности по поддержке одаренных детей</w:t>
            </w:r>
          </w:p>
        </w:tc>
        <w:tc>
          <w:tcPr>
            <w:tcW w:w="2365" w:type="dxa"/>
          </w:tcPr>
          <w:p w14:paraId="3B0EDAB7" w14:textId="77777777" w:rsidR="005F7D2C" w:rsidRPr="001478CF" w:rsidRDefault="005F7D2C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</w:tcPr>
          <w:p w14:paraId="43E97912" w14:textId="77777777" w:rsidR="005F7D2C" w:rsidRPr="001478CF" w:rsidRDefault="005F7D2C" w:rsidP="00F8702C">
            <w:pPr>
              <w:spacing w:line="240" w:lineRule="exact"/>
            </w:pPr>
            <w:r w:rsidRPr="001478CF">
              <w:t xml:space="preserve">отдел образования </w:t>
            </w:r>
          </w:p>
        </w:tc>
        <w:tc>
          <w:tcPr>
            <w:tcW w:w="1644" w:type="dxa"/>
          </w:tcPr>
          <w:p w14:paraId="6ED6722A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33E6B22A" w14:textId="7A095726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  <w:tcBorders>
              <w:top w:val="nil"/>
            </w:tcBorders>
          </w:tcPr>
          <w:p w14:paraId="344DC74E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5F7D2C" w:rsidRPr="001478CF" w14:paraId="239B5172" w14:textId="77777777" w:rsidTr="00440E15">
        <w:tc>
          <w:tcPr>
            <w:tcW w:w="630" w:type="dxa"/>
          </w:tcPr>
          <w:p w14:paraId="0CDD97E1" w14:textId="77777777" w:rsidR="005F7D2C" w:rsidRPr="001478CF" w:rsidRDefault="005F7D2C" w:rsidP="00F8702C">
            <w:pPr>
              <w:spacing w:line="240" w:lineRule="exact"/>
            </w:pPr>
            <w:r w:rsidRPr="001478CF">
              <w:t>3.2.</w:t>
            </w:r>
          </w:p>
        </w:tc>
        <w:tc>
          <w:tcPr>
            <w:tcW w:w="3200" w:type="dxa"/>
          </w:tcPr>
          <w:p w14:paraId="2C183A01" w14:textId="77777777" w:rsidR="005F7D2C" w:rsidRPr="001478CF" w:rsidRDefault="005F7D2C" w:rsidP="00F8702C">
            <w:pPr>
              <w:spacing w:line="240" w:lineRule="exact"/>
            </w:pPr>
            <w:r w:rsidRPr="001478CF">
              <w:t>Обеспечение реализации Программы</w:t>
            </w:r>
          </w:p>
        </w:tc>
        <w:tc>
          <w:tcPr>
            <w:tcW w:w="2365" w:type="dxa"/>
          </w:tcPr>
          <w:p w14:paraId="3875F2BC" w14:textId="77777777" w:rsidR="005F7D2C" w:rsidRPr="001478CF" w:rsidRDefault="005F7D2C" w:rsidP="00F8702C">
            <w:pPr>
              <w:autoSpaceDE w:val="0"/>
              <w:autoSpaceDN w:val="0"/>
              <w:adjustRightInd w:val="0"/>
              <w:spacing w:line="240" w:lineRule="exact"/>
              <w:outlineLvl w:val="2"/>
            </w:pPr>
            <w:r w:rsidRPr="001478CF">
              <w:t>выполнение функций органами администрации, муниципальными учреждениями</w:t>
            </w:r>
          </w:p>
        </w:tc>
        <w:tc>
          <w:tcPr>
            <w:tcW w:w="3019" w:type="dxa"/>
          </w:tcPr>
          <w:p w14:paraId="1FEDDCE2" w14:textId="77777777" w:rsidR="005F7D2C" w:rsidRPr="001478CF" w:rsidRDefault="005F7D2C" w:rsidP="00F8702C">
            <w:pPr>
              <w:spacing w:line="240" w:lineRule="exact"/>
            </w:pPr>
            <w:r w:rsidRPr="001478CF">
              <w:t xml:space="preserve">отдел образования </w:t>
            </w:r>
          </w:p>
        </w:tc>
        <w:tc>
          <w:tcPr>
            <w:tcW w:w="1644" w:type="dxa"/>
          </w:tcPr>
          <w:p w14:paraId="033F81A1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2021 год</w:t>
            </w:r>
          </w:p>
        </w:tc>
        <w:tc>
          <w:tcPr>
            <w:tcW w:w="1583" w:type="dxa"/>
          </w:tcPr>
          <w:p w14:paraId="365CA174" w14:textId="3F15A321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2027 год</w:t>
            </w:r>
          </w:p>
        </w:tc>
        <w:tc>
          <w:tcPr>
            <w:tcW w:w="2299" w:type="dxa"/>
            <w:tcBorders>
              <w:top w:val="nil"/>
            </w:tcBorders>
          </w:tcPr>
          <w:p w14:paraId="1AAAC02D" w14:textId="77777777" w:rsidR="005F7D2C" w:rsidRPr="001478CF" w:rsidRDefault="005F7D2C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</w:tbl>
    <w:p w14:paraId="189046C0" w14:textId="77777777" w:rsidR="00027B6C" w:rsidRPr="001478CF" w:rsidRDefault="00027B6C" w:rsidP="00F8702C">
      <w:pPr>
        <w:spacing w:line="240" w:lineRule="exact"/>
      </w:pPr>
    </w:p>
    <w:p w14:paraId="71F70066" w14:textId="77777777" w:rsidR="00027B6C" w:rsidRPr="001478CF" w:rsidRDefault="00027B6C" w:rsidP="00F8702C">
      <w:pPr>
        <w:spacing w:line="240" w:lineRule="exact"/>
      </w:pPr>
      <w:r w:rsidRPr="001478CF">
        <w:t>------------------------------</w:t>
      </w:r>
    </w:p>
    <w:p w14:paraId="2BD7424A" w14:textId="77777777" w:rsidR="00027B6C" w:rsidRPr="001478CF" w:rsidRDefault="00027B6C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1478CF">
        <w:rPr>
          <w:sz w:val="20"/>
          <w:szCs w:val="20"/>
        </w:rPr>
        <w:t xml:space="preserve">&lt;**&gt; Тип основного мероприятия подпрограммы Программы указывается в соответствии с методическими </w:t>
      </w:r>
      <w:hyperlink r:id="rId12" w:history="1">
        <w:r w:rsidRPr="001478CF">
          <w:rPr>
            <w:sz w:val="20"/>
            <w:szCs w:val="20"/>
          </w:rPr>
          <w:t>указаниями</w:t>
        </w:r>
      </w:hyperlink>
      <w:r w:rsidRPr="001478CF">
        <w:rPr>
          <w:sz w:val="20"/>
          <w:szCs w:val="20"/>
        </w:rPr>
        <w:t xml:space="preserve"> по разработке и реализации муниципальных программ Красногвардейского муниципального округа Ставропольского края, утвержденными постановлением администрации Красногвардейского муниципального округа Ставропольского края от 15 декабря 2020 года №22.</w:t>
      </w:r>
    </w:p>
    <w:p w14:paraId="7C16E6D2" w14:textId="77777777" w:rsidR="00027B6C" w:rsidRPr="001478CF" w:rsidRDefault="00027B6C" w:rsidP="00F8702C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bookmarkStart w:id="4" w:name="P2213"/>
      <w:bookmarkEnd w:id="4"/>
      <w:r w:rsidRPr="001478CF">
        <w:rPr>
          <w:sz w:val="20"/>
          <w:szCs w:val="20"/>
        </w:rPr>
        <w:t xml:space="preserve">&lt;***&gt; Дается ссылка на номера пунктов </w:t>
      </w:r>
      <w:hyperlink w:anchor="P1489" w:history="1">
        <w:r w:rsidRPr="001478CF">
          <w:rPr>
            <w:sz w:val="20"/>
            <w:szCs w:val="20"/>
          </w:rPr>
          <w:t xml:space="preserve">приложения </w:t>
        </w:r>
      </w:hyperlink>
      <w:r w:rsidRPr="001478CF">
        <w:rPr>
          <w:sz w:val="20"/>
          <w:szCs w:val="20"/>
        </w:rPr>
        <w:t>4 к Программе, содержащей сведения об индикаторах достижения целей Программы, показателях решения задач подпрограмм Программы и их значениях.</w:t>
      </w:r>
    </w:p>
    <w:p w14:paraId="15A2139B" w14:textId="77777777" w:rsidR="00027B6C" w:rsidRPr="001478CF" w:rsidRDefault="00027B6C" w:rsidP="00F8702C">
      <w:pPr>
        <w:spacing w:line="240" w:lineRule="exact"/>
        <w:ind w:firstLine="708"/>
      </w:pPr>
    </w:p>
    <w:p w14:paraId="0435E15F" w14:textId="5A30CE69" w:rsidR="0025282F" w:rsidRPr="001478CF" w:rsidRDefault="0025282F" w:rsidP="00F8702C">
      <w:pPr>
        <w:spacing w:line="240" w:lineRule="exact"/>
      </w:pPr>
    </w:p>
    <w:p w14:paraId="6DB2CB91" w14:textId="5658934F" w:rsidR="00440E15" w:rsidRPr="001478CF" w:rsidRDefault="00440E15" w:rsidP="00F8702C">
      <w:pPr>
        <w:spacing w:line="240" w:lineRule="exact"/>
      </w:pPr>
    </w:p>
    <w:p w14:paraId="1F1813CB" w14:textId="79BC2145" w:rsidR="00EE2B64" w:rsidRPr="001478CF" w:rsidRDefault="00EE2B64" w:rsidP="00F8702C">
      <w:pPr>
        <w:spacing w:line="240" w:lineRule="exact"/>
      </w:pPr>
    </w:p>
    <w:tbl>
      <w:tblPr>
        <w:tblW w:w="4417" w:type="dxa"/>
        <w:tblInd w:w="10932" w:type="dxa"/>
        <w:tblLook w:val="0000" w:firstRow="0" w:lastRow="0" w:firstColumn="0" w:lastColumn="0" w:noHBand="0" w:noVBand="0"/>
      </w:tblPr>
      <w:tblGrid>
        <w:gridCol w:w="4417"/>
      </w:tblGrid>
      <w:tr w:rsidR="00E45BD9" w:rsidRPr="001478CF" w14:paraId="7987B4F7" w14:textId="77777777" w:rsidTr="00EE2B64">
        <w:trPr>
          <w:trHeight w:val="1843"/>
        </w:trPr>
        <w:tc>
          <w:tcPr>
            <w:tcW w:w="4417" w:type="dxa"/>
          </w:tcPr>
          <w:p w14:paraId="5F73410B" w14:textId="54C8ADAD" w:rsidR="00E45BD9" w:rsidRPr="001478CF" w:rsidRDefault="00E45BD9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lastRenderedPageBreak/>
              <w:t>Приложение 6</w:t>
            </w:r>
          </w:p>
          <w:p w14:paraId="63931ABC" w14:textId="77777777" w:rsidR="00E45BD9" w:rsidRPr="001478CF" w:rsidRDefault="00E45BD9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к муниципальной программе</w:t>
            </w:r>
          </w:p>
          <w:p w14:paraId="1D75930A" w14:textId="77777777" w:rsidR="00E45BD9" w:rsidRPr="001478CF" w:rsidRDefault="00E45BD9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Красногвардейского муниципального округа</w:t>
            </w:r>
          </w:p>
          <w:p w14:paraId="429699F5" w14:textId="77777777" w:rsidR="00E45BD9" w:rsidRPr="001478CF" w:rsidRDefault="00E45BD9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Ставропольского края</w:t>
            </w:r>
          </w:p>
          <w:p w14:paraId="19FF7DBF" w14:textId="65B3B2F5" w:rsidR="00B31B4D" w:rsidRPr="001478CF" w:rsidRDefault="00E45BD9" w:rsidP="00F8702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1478CF">
              <w:rPr>
                <w:color w:val="000000"/>
                <w:sz w:val="28"/>
                <w:szCs w:val="28"/>
              </w:rPr>
              <w:t>«Развитие образования»</w:t>
            </w:r>
          </w:p>
        </w:tc>
      </w:tr>
    </w:tbl>
    <w:p w14:paraId="15EAB9E2" w14:textId="3342F8A7" w:rsidR="0014463A" w:rsidRPr="001478CF" w:rsidRDefault="0014463A" w:rsidP="00F8702C">
      <w:pPr>
        <w:autoSpaceDE w:val="0"/>
        <w:autoSpaceDN w:val="0"/>
        <w:adjustRightInd w:val="0"/>
        <w:spacing w:line="240" w:lineRule="exact"/>
        <w:outlineLvl w:val="2"/>
        <w:rPr>
          <w:caps/>
          <w:sz w:val="28"/>
          <w:szCs w:val="28"/>
        </w:rPr>
      </w:pPr>
    </w:p>
    <w:p w14:paraId="2B49FA62" w14:textId="77777777" w:rsidR="007D730F" w:rsidRPr="001478CF" w:rsidRDefault="007D730F" w:rsidP="00F8702C">
      <w:pPr>
        <w:autoSpaceDE w:val="0"/>
        <w:autoSpaceDN w:val="0"/>
        <w:adjustRightInd w:val="0"/>
        <w:spacing w:line="240" w:lineRule="exact"/>
        <w:outlineLvl w:val="2"/>
        <w:rPr>
          <w:caps/>
          <w:sz w:val="28"/>
          <w:szCs w:val="28"/>
        </w:rPr>
      </w:pPr>
    </w:p>
    <w:p w14:paraId="40260AFB" w14:textId="14293CCE" w:rsidR="00A513F6" w:rsidRPr="001478CF" w:rsidRDefault="00A513F6" w:rsidP="00F8702C">
      <w:pPr>
        <w:spacing w:line="240" w:lineRule="exact"/>
        <w:rPr>
          <w:sz w:val="28"/>
          <w:szCs w:val="28"/>
        </w:rPr>
      </w:pPr>
    </w:p>
    <w:p w14:paraId="0D0E6655" w14:textId="7CAA342A" w:rsidR="00B31B4D" w:rsidRPr="001478CF" w:rsidRDefault="00B31B4D" w:rsidP="00F8702C">
      <w:pPr>
        <w:spacing w:line="240" w:lineRule="exact"/>
        <w:rPr>
          <w:sz w:val="28"/>
          <w:szCs w:val="28"/>
        </w:rPr>
      </w:pPr>
    </w:p>
    <w:tbl>
      <w:tblPr>
        <w:tblW w:w="1587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3119"/>
        <w:gridCol w:w="1417"/>
        <w:gridCol w:w="1418"/>
        <w:gridCol w:w="1417"/>
        <w:gridCol w:w="1418"/>
        <w:gridCol w:w="1417"/>
        <w:gridCol w:w="1418"/>
        <w:gridCol w:w="1417"/>
      </w:tblGrid>
      <w:tr w:rsidR="00227331" w:rsidRPr="001478CF" w14:paraId="2976F60E" w14:textId="57EB08FB" w:rsidTr="00525DFC">
        <w:trPr>
          <w:trHeight w:val="315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8B8D1" w14:textId="77777777" w:rsidR="00227331" w:rsidRPr="001478CF" w:rsidRDefault="00227331" w:rsidP="00F8702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ОБЪЕМЫ И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C46E9B" w14:textId="77777777" w:rsidR="00227331" w:rsidRPr="001478CF" w:rsidRDefault="00227331" w:rsidP="00F8702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227331" w:rsidRPr="001478CF" w14:paraId="10F483C7" w14:textId="00D41FF5" w:rsidTr="00525DFC">
        <w:trPr>
          <w:trHeight w:val="405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CA3F8A" w14:textId="77777777" w:rsidR="00227331" w:rsidRPr="001478CF" w:rsidRDefault="00227331" w:rsidP="00F8702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финансового обеспечения муниципальной программы Красногвардейского муниципального округа Ставропольского края «Развитие образования» &lt;*&gt;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DA9FFE" w14:textId="77777777" w:rsidR="00227331" w:rsidRPr="001478CF" w:rsidRDefault="00227331" w:rsidP="00F8702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227331" w:rsidRPr="001478CF" w14:paraId="396C8D94" w14:textId="3238B0A3" w:rsidTr="00525DFC">
        <w:trPr>
          <w:trHeight w:val="405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01953" w14:textId="77777777" w:rsidR="00227331" w:rsidRPr="001478CF" w:rsidRDefault="00227331" w:rsidP="00F8702C">
            <w:pPr>
              <w:spacing w:line="240" w:lineRule="exact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------------------------------</w:t>
            </w:r>
          </w:p>
          <w:p w14:paraId="5A884930" w14:textId="77777777" w:rsidR="00227331" w:rsidRPr="001478CF" w:rsidRDefault="00227331" w:rsidP="00F8702C">
            <w:pPr>
              <w:spacing w:line="240" w:lineRule="exact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&lt;*&gt; Далее в настоящем Приложении используется сокращение – Программа.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DD2898" w14:textId="77777777" w:rsidR="00227331" w:rsidRPr="001478CF" w:rsidRDefault="00227331" w:rsidP="00F8702C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227331" w:rsidRPr="001478CF" w14:paraId="5F0D58E3" w14:textId="166B1EB8" w:rsidTr="00F55022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04A20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85B8F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D3DB1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6062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2421B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EC99F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99B01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C185A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F2E3A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8647F8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4D5811" w:rsidRPr="001478CF" w14:paraId="5F7DCAC5" w14:textId="0883C7BE" w:rsidTr="00F55022">
        <w:trPr>
          <w:trHeight w:val="5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D2EF" w14:textId="77777777" w:rsidR="004D5811" w:rsidRPr="001478CF" w:rsidRDefault="004D5811" w:rsidP="00F8702C">
            <w:pPr>
              <w:spacing w:line="240" w:lineRule="exact"/>
              <w:jc w:val="center"/>
            </w:pPr>
            <w:r w:rsidRPr="001478CF"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E5D5" w14:textId="77777777" w:rsidR="004D5811" w:rsidRPr="001478CF" w:rsidRDefault="004D5811" w:rsidP="00F8702C">
            <w:pPr>
              <w:spacing w:line="240" w:lineRule="exact"/>
              <w:jc w:val="center"/>
            </w:pPr>
            <w:r w:rsidRPr="001478CF">
              <w:t>Наименование Программы, подпрограммы, основного мероприятия подпрограммы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C90A" w14:textId="77777777" w:rsidR="004D5811" w:rsidRPr="001478CF" w:rsidRDefault="004D5811" w:rsidP="00F8702C">
            <w:pPr>
              <w:spacing w:line="240" w:lineRule="exact"/>
              <w:jc w:val="center"/>
            </w:pPr>
            <w:r w:rsidRPr="001478CF">
              <w:t>Источники финансового обеспечения по ответственному исполнителю, соисполнителю программы, подпрограммы, основному мероприятию подпрограммы Программы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84E9" w14:textId="21E984D6" w:rsidR="004D5811" w:rsidRPr="001478CF" w:rsidRDefault="004D5811" w:rsidP="00F8702C">
            <w:pPr>
              <w:spacing w:line="240" w:lineRule="exact"/>
              <w:jc w:val="center"/>
            </w:pPr>
            <w:r w:rsidRPr="001478CF">
              <w:t>Объемы финансового обеспечения по годам (тыс. рублей)</w:t>
            </w:r>
          </w:p>
        </w:tc>
      </w:tr>
      <w:tr w:rsidR="00227331" w:rsidRPr="001478CF" w14:paraId="56FD9B2B" w14:textId="0A01C407" w:rsidTr="00F55022">
        <w:trPr>
          <w:trHeight w:val="13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E06C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8EE9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6E44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F694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575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958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2B5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C92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A700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9EACF" w14:textId="10F7CDE9" w:rsidR="00227331" w:rsidRPr="001478CF" w:rsidRDefault="004D5811" w:rsidP="00F8702C">
            <w:pPr>
              <w:spacing w:line="240" w:lineRule="exact"/>
              <w:jc w:val="center"/>
            </w:pPr>
            <w:r w:rsidRPr="001478CF">
              <w:t>2027</w:t>
            </w:r>
          </w:p>
        </w:tc>
      </w:tr>
      <w:tr w:rsidR="00227331" w:rsidRPr="001478CF" w14:paraId="37C1B147" w14:textId="5D41A565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9750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B7F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921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477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6D7B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EBE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3160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BF6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BF47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2F540" w14:textId="455BCAB1" w:rsidR="00227331" w:rsidRPr="001478CF" w:rsidRDefault="004D5811" w:rsidP="00F8702C">
            <w:pPr>
              <w:spacing w:line="240" w:lineRule="exact"/>
              <w:jc w:val="center"/>
            </w:pPr>
            <w:r w:rsidRPr="001478CF">
              <w:t>10</w:t>
            </w:r>
          </w:p>
        </w:tc>
      </w:tr>
      <w:tr w:rsidR="00227331" w:rsidRPr="001478CF" w14:paraId="561DDF24" w14:textId="67376A38" w:rsidTr="00F55022">
        <w:trPr>
          <w:trHeight w:val="5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ACA43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1B2C" w14:textId="77777777" w:rsidR="00227331" w:rsidRPr="001478CF" w:rsidRDefault="00227331" w:rsidP="00F8702C">
            <w:pPr>
              <w:spacing w:line="240" w:lineRule="exact"/>
            </w:pPr>
            <w:r w:rsidRPr="001478CF">
              <w:t>Программа «Развитие образования»,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2E9D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бюджет Красногвардейского муниципального округа Ставропольского края (далее – бюджет муниципального округа) всего, </w:t>
            </w:r>
          </w:p>
          <w:p w14:paraId="5F2A2FC0" w14:textId="77777777" w:rsidR="00227331" w:rsidRPr="001478CF" w:rsidRDefault="00227331" w:rsidP="00F8702C">
            <w:pPr>
              <w:spacing w:line="240" w:lineRule="exact"/>
            </w:pPr>
            <w:r w:rsidRPr="001478CF"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B62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583 971,00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1653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653 583,87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1B56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785 219,64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7A06" w14:textId="15BC0605" w:rsidR="00227331" w:rsidRPr="001478CF" w:rsidRDefault="00CC2DCA" w:rsidP="00F8702C">
            <w:pPr>
              <w:spacing w:line="240" w:lineRule="exact"/>
              <w:jc w:val="center"/>
            </w:pPr>
            <w:r>
              <w:t>790 669,94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1279" w14:textId="2CE7E7CF" w:rsidR="00227331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859 517,43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5AB6" w14:textId="7E212F5A" w:rsidR="00227331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790 033,75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2DB9B" w14:textId="347A3AF9" w:rsidR="00227331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882 731,75</w:t>
            </w:r>
          </w:p>
        </w:tc>
      </w:tr>
      <w:tr w:rsidR="00227331" w:rsidRPr="001478CF" w14:paraId="60CAF4F4" w14:textId="26DFAD6A" w:rsidTr="00F55022">
        <w:trPr>
          <w:trHeight w:val="5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65EFD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F3DE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4AF7" w14:textId="77777777" w:rsidR="00227331" w:rsidRPr="001478CF" w:rsidRDefault="00227331" w:rsidP="00F8702C">
            <w:pPr>
              <w:spacing w:line="240" w:lineRule="exact"/>
            </w:pPr>
            <w:r w:rsidRPr="001478CF">
              <w:t>средства федерального бюджета,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ABD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17BA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17 030,16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F744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A41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30D8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CAC7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C88C2" w14:textId="3BC47D91" w:rsidR="00227331" w:rsidRPr="001478CF" w:rsidRDefault="00A6223E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</w:tr>
      <w:tr w:rsidR="00227331" w:rsidRPr="001478CF" w14:paraId="4919F38E" w14:textId="71E75EBA" w:rsidTr="00F55022">
        <w:trPr>
          <w:trHeight w:val="8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42B7A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C44F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CE22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в том числе средства федерального бюджета, предусмотренные </w:t>
            </w:r>
          </w:p>
          <w:p w14:paraId="2AEFDA7A" w14:textId="77777777" w:rsidR="00227331" w:rsidRPr="001478CF" w:rsidRDefault="00227331" w:rsidP="00F8702C">
            <w:pPr>
              <w:spacing w:line="240" w:lineRule="exact"/>
            </w:pPr>
            <w:r w:rsidRPr="001478CF">
              <w:t>отделу образования администрации Красногвардейского муниципального округа Ставропольского края (далее – отдел образования)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31EB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D5AA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17 030,16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DE0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BBB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0B9D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6A98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A0745" w14:textId="7C11FFD6" w:rsidR="00227331" w:rsidRPr="001478CF" w:rsidRDefault="00A6223E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</w:tr>
      <w:tr w:rsidR="00227331" w:rsidRPr="001478CF" w14:paraId="1C635AF8" w14:textId="6B65CC16" w:rsidTr="00F55022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15A1E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AE7F8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0257" w14:textId="77777777" w:rsidR="00227331" w:rsidRPr="001478CF" w:rsidRDefault="00227331" w:rsidP="00F8702C">
            <w:pPr>
              <w:spacing w:line="240" w:lineRule="exact"/>
            </w:pPr>
            <w:r w:rsidRPr="001478CF">
              <w:t>средства бюджета Ставропольского края (далее – краевой бюджет),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09700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289 082,88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DBB36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313 745,94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3C2C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423 911,49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46D63" w14:textId="0F068141" w:rsidR="00227331" w:rsidRPr="001478CF" w:rsidRDefault="00CC2DCA" w:rsidP="00F8702C">
            <w:pPr>
              <w:spacing w:line="240" w:lineRule="exact"/>
              <w:jc w:val="center"/>
            </w:pPr>
            <w:r>
              <w:t>395 534,31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5D09" w14:textId="6A0CF8E0" w:rsidR="00227331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448 267,90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EF5AA" w14:textId="63B9AD6E" w:rsidR="00227331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422 321,91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6905" w14:textId="131D272C" w:rsidR="00227331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520 058,47</w:t>
            </w:r>
          </w:p>
        </w:tc>
      </w:tr>
      <w:tr w:rsidR="002A29D2" w:rsidRPr="001478CF" w14:paraId="6F2B6684" w14:textId="09F0B691" w:rsidTr="00F55022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59843" w14:textId="77777777" w:rsidR="002A29D2" w:rsidRPr="001478CF" w:rsidRDefault="002A29D2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F16B6" w14:textId="77777777" w:rsidR="002A29D2" w:rsidRPr="001478CF" w:rsidRDefault="002A29D2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0BD2" w14:textId="77777777" w:rsidR="002A29D2" w:rsidRPr="001478CF" w:rsidRDefault="002A29D2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D70F9" w14:textId="77777777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289 082,88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3D9B2" w14:textId="77777777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313 745,94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36850" w14:textId="77777777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423 911,49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5BF93" w14:textId="4E49BDE1" w:rsidR="002A29D2" w:rsidRPr="001478CF" w:rsidRDefault="00CC2DCA" w:rsidP="00F8702C">
            <w:pPr>
              <w:spacing w:line="240" w:lineRule="exact"/>
              <w:jc w:val="center"/>
            </w:pPr>
            <w:r w:rsidRPr="00CC2DCA">
              <w:t>395 534,31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31D35" w14:textId="72CFACC8" w:rsidR="002A29D2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448 267,90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43392" w14:textId="26C9207B" w:rsidR="002A29D2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422 321,91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92AB" w14:textId="6631C278" w:rsidR="002A29D2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520 058,47</w:t>
            </w:r>
          </w:p>
        </w:tc>
      </w:tr>
      <w:tr w:rsidR="00227331" w:rsidRPr="001478CF" w14:paraId="4ECFFFA8" w14:textId="623F9A96" w:rsidTr="00F55022">
        <w:trPr>
          <w:trHeight w:val="4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C72B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A825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6017" w14:textId="77777777" w:rsidR="00227331" w:rsidRPr="001478CF" w:rsidRDefault="00227331" w:rsidP="00F8702C">
            <w:pPr>
              <w:spacing w:line="240" w:lineRule="exact"/>
            </w:pPr>
            <w:r w:rsidRPr="001478CF">
              <w:t>средства бюджета муниципального округа,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4B97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294 888,12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FB5C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322 807,77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E3A0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361 308,15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64151" w14:textId="1A6EF8E9" w:rsidR="00227331" w:rsidRPr="001478CF" w:rsidRDefault="00CC2DCA" w:rsidP="00F8702C">
            <w:pPr>
              <w:spacing w:line="240" w:lineRule="exact"/>
              <w:jc w:val="center"/>
            </w:pPr>
            <w:r>
              <w:t>395 135,63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4A188" w14:textId="6DF4DE02" w:rsidR="00227331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411 249,53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5C7D4" w14:textId="56C975EB" w:rsidR="00227331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367 711,84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A5F0F" w14:textId="289A2BC3" w:rsidR="00227331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362 673,28</w:t>
            </w:r>
          </w:p>
        </w:tc>
      </w:tr>
      <w:tr w:rsidR="002A29D2" w:rsidRPr="001478CF" w14:paraId="3F6A4033" w14:textId="37BD91E0" w:rsidTr="00F5502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C299" w14:textId="77777777" w:rsidR="002A29D2" w:rsidRPr="001478CF" w:rsidRDefault="002A29D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93701" w14:textId="77777777" w:rsidR="002A29D2" w:rsidRPr="001478CF" w:rsidRDefault="002A29D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0FE3" w14:textId="77777777" w:rsidR="002A29D2" w:rsidRPr="001478CF" w:rsidRDefault="002A29D2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58DE27DE" w14:textId="77777777" w:rsidR="002A29D2" w:rsidRPr="001478CF" w:rsidRDefault="002A29D2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C5686" w14:textId="77777777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294 888,12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03B95" w14:textId="77777777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322 807,77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A81FE" w14:textId="77777777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361 308,15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D652" w14:textId="6EF31EA5" w:rsidR="002A29D2" w:rsidRPr="001478CF" w:rsidRDefault="00CC2DCA" w:rsidP="00F8702C">
            <w:pPr>
              <w:spacing w:line="240" w:lineRule="exact"/>
              <w:jc w:val="center"/>
            </w:pPr>
            <w:r w:rsidRPr="00CC2DCA">
              <w:t>395 135,63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FFAF5" w14:textId="1E0C4113" w:rsidR="002A29D2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411 249,53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B4387" w14:textId="61C358CC" w:rsidR="002A29D2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367 711,84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20687" w14:textId="0EA70DA6" w:rsidR="002A29D2" w:rsidRPr="001478CF" w:rsidRDefault="002A29D2" w:rsidP="00F8702C">
            <w:pPr>
              <w:spacing w:line="240" w:lineRule="exact"/>
              <w:ind w:right="-70"/>
              <w:jc w:val="center"/>
            </w:pPr>
            <w:r w:rsidRPr="001478CF">
              <w:t>362 673,28</w:t>
            </w:r>
          </w:p>
        </w:tc>
      </w:tr>
      <w:tr w:rsidR="00227331" w:rsidRPr="001478CF" w14:paraId="1C21E2BC" w14:textId="4311662C" w:rsidTr="00F55022">
        <w:trPr>
          <w:trHeight w:val="1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DBA2B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0086" w14:textId="77777777" w:rsidR="00227331" w:rsidRPr="001478CF" w:rsidRDefault="00227331" w:rsidP="00F8702C">
            <w:pPr>
              <w:spacing w:line="240" w:lineRule="exact"/>
            </w:pPr>
            <w:r w:rsidRPr="001478CF">
              <w:t>Подпрограмма «Развитие дошкольного, общего и дополнительного образования» Программы (далее для целей настоящего пункта – Подпрограмма),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D0D04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24A92181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в том числе: </w:t>
            </w:r>
          </w:p>
          <w:p w14:paraId="07771D8B" w14:textId="77777777" w:rsidR="00227331" w:rsidRPr="001478CF" w:rsidRDefault="00227331" w:rsidP="00F8702C">
            <w:pPr>
              <w:spacing w:line="240" w:lineRule="exact"/>
            </w:pPr>
          </w:p>
          <w:p w14:paraId="7FB52280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993D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547 536,32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A7FCC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612 833,34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567E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741 804,04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03554" w14:textId="3450EA31" w:rsidR="00227331" w:rsidRPr="001478CF" w:rsidRDefault="00CC2DCA" w:rsidP="00F8702C">
            <w:pPr>
              <w:spacing w:line="240" w:lineRule="exact"/>
              <w:jc w:val="center"/>
            </w:pPr>
            <w:r>
              <w:t>741 745,90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AFB6" w14:textId="7F92706D" w:rsidR="00227331" w:rsidRPr="001478CF" w:rsidRDefault="002A29D2" w:rsidP="00F8702C">
            <w:pPr>
              <w:spacing w:line="240" w:lineRule="exact"/>
              <w:ind w:right="-129"/>
              <w:jc w:val="center"/>
            </w:pPr>
            <w:r w:rsidRPr="001478CF">
              <w:t>808 623,81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38494" w14:textId="6719F7F1" w:rsidR="00227331" w:rsidRPr="001478CF" w:rsidRDefault="002A29D2" w:rsidP="00F8702C">
            <w:pPr>
              <w:spacing w:line="240" w:lineRule="exact"/>
              <w:ind w:right="-129"/>
              <w:jc w:val="center"/>
            </w:pPr>
            <w:r w:rsidRPr="001478CF">
              <w:t>739 626,41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98D04" w14:textId="4141FE4B" w:rsidR="00227331" w:rsidRPr="001478CF" w:rsidRDefault="002A29D2" w:rsidP="00F8702C">
            <w:pPr>
              <w:spacing w:line="240" w:lineRule="exact"/>
              <w:ind w:right="-129"/>
              <w:jc w:val="center"/>
            </w:pPr>
            <w:r w:rsidRPr="001478CF">
              <w:t>831 940,77</w:t>
            </w:r>
          </w:p>
        </w:tc>
      </w:tr>
      <w:tr w:rsidR="00227331" w:rsidRPr="001478CF" w14:paraId="0B8C93D3" w14:textId="70F37C8F" w:rsidTr="00F55022">
        <w:trPr>
          <w:trHeight w:val="5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3F44A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9D90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C7F9E" w14:textId="77777777" w:rsidR="00227331" w:rsidRPr="001478CF" w:rsidRDefault="00227331" w:rsidP="00F8702C">
            <w:pPr>
              <w:spacing w:line="240" w:lineRule="exact"/>
            </w:pPr>
            <w:r w:rsidRPr="001478CF">
              <w:t>средства федерального бюджета,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8B63A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3A33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17 030,16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94E25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7C120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8C0BE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703E0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E7D4C" w14:textId="7B1721D3" w:rsidR="00227331" w:rsidRPr="001478CF" w:rsidRDefault="00D74049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</w:tr>
      <w:tr w:rsidR="00227331" w:rsidRPr="001478CF" w14:paraId="43EC1BF7" w14:textId="0919B67D" w:rsidTr="00F55022">
        <w:trPr>
          <w:trHeight w:val="9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FCB6A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591B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321C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в том числе средства федерального бюджета, предусмотренные </w:t>
            </w:r>
          </w:p>
          <w:p w14:paraId="3D0D12B8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отделу образования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3FFA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459B9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17 030,16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31227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C5D6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8F0CB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A7F8D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A7FC6" w14:textId="4179A6DF" w:rsidR="00227331" w:rsidRPr="001478CF" w:rsidRDefault="00D74049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</w:tr>
      <w:tr w:rsidR="00227331" w:rsidRPr="001478CF" w14:paraId="58E7133A" w14:textId="0884A8C6" w:rsidTr="00F55022">
        <w:trPr>
          <w:cantSplit/>
          <w:trHeight w:val="5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9A11B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66280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8C3C" w14:textId="77777777" w:rsidR="00227331" w:rsidRPr="001478CF" w:rsidRDefault="00227331" w:rsidP="00F8702C">
            <w:pPr>
              <w:spacing w:line="240" w:lineRule="exact"/>
            </w:pPr>
            <w:r w:rsidRPr="001478CF">
              <w:t>средства краевого бюджета,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9BB6E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279 657,77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83870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303 468,00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9F37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412 648,83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EAADF" w14:textId="2ABCAE0B" w:rsidR="00227331" w:rsidRPr="001478CF" w:rsidRDefault="00CC2DCA" w:rsidP="00F8702C">
            <w:pPr>
              <w:spacing w:line="240" w:lineRule="exact"/>
              <w:jc w:val="center"/>
            </w:pPr>
            <w:r>
              <w:t>383 430,31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E0A26" w14:textId="7969763B" w:rsidR="00227331" w:rsidRPr="001478CF" w:rsidRDefault="002A29D2" w:rsidP="00F8702C">
            <w:pPr>
              <w:spacing w:line="240" w:lineRule="exact"/>
              <w:jc w:val="center"/>
            </w:pPr>
            <w:r w:rsidRPr="001478CF">
              <w:t>435 744,32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8252E" w14:textId="2BFFFCEA" w:rsidR="00227331" w:rsidRPr="001478CF" w:rsidRDefault="002A29D2" w:rsidP="00F8702C">
            <w:pPr>
              <w:spacing w:line="240" w:lineRule="exact"/>
              <w:jc w:val="center"/>
            </w:pPr>
            <w:r w:rsidRPr="001478CF">
              <w:t>409 431,12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B5F3D" w14:textId="3C98CE1B" w:rsidR="00227331" w:rsidRPr="001478CF" w:rsidRDefault="002A29D2" w:rsidP="00F8702C">
            <w:pPr>
              <w:spacing w:line="240" w:lineRule="exact"/>
              <w:jc w:val="center"/>
            </w:pPr>
            <w:r w:rsidRPr="001478CF">
              <w:t>506 784,04</w:t>
            </w:r>
          </w:p>
        </w:tc>
      </w:tr>
      <w:tr w:rsidR="002A29D2" w:rsidRPr="001478CF" w14:paraId="6A7F4D57" w14:textId="3A91808D" w:rsidTr="00F55022">
        <w:trPr>
          <w:cantSplit/>
          <w:trHeight w:val="7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976C8" w14:textId="77777777" w:rsidR="002A29D2" w:rsidRPr="001478CF" w:rsidRDefault="002A29D2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A0E9" w14:textId="77777777" w:rsidR="002A29D2" w:rsidRPr="001478CF" w:rsidRDefault="002A29D2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E4B6" w14:textId="77777777" w:rsidR="002A29D2" w:rsidRPr="001478CF" w:rsidRDefault="002A29D2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DA54" w14:textId="77777777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279 657,77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5BBE8" w14:textId="77777777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303 468,00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682A2" w14:textId="77777777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412 648,83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E420B" w14:textId="78CC0D65" w:rsidR="002A29D2" w:rsidRPr="001478CF" w:rsidRDefault="00CC2DCA" w:rsidP="00F8702C">
            <w:pPr>
              <w:spacing w:line="240" w:lineRule="exact"/>
              <w:jc w:val="center"/>
            </w:pPr>
            <w:r w:rsidRPr="00CC2DCA">
              <w:t>383 430,31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85486" w14:textId="7D50E120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435 744,32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F58D3" w14:textId="0B5AE1AF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409 431,12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D6F72" w14:textId="21D85AE3" w:rsidR="002A29D2" w:rsidRPr="001478CF" w:rsidRDefault="002A29D2" w:rsidP="00F8702C">
            <w:pPr>
              <w:spacing w:line="240" w:lineRule="exact"/>
              <w:jc w:val="center"/>
            </w:pPr>
            <w:r w:rsidRPr="001478CF">
              <w:t>506 784,04</w:t>
            </w:r>
          </w:p>
        </w:tc>
      </w:tr>
      <w:tr w:rsidR="00227331" w:rsidRPr="001478CF" w14:paraId="38D9C89D" w14:textId="67A95A87" w:rsidTr="00F55022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E41E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A30DB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3938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средства бюджета муниципального округа,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CF641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267 878,55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FFE71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292 335,18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1254A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329 155,21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08BFB" w14:textId="320E66B7" w:rsidR="00227331" w:rsidRPr="001478CF" w:rsidRDefault="00CC2DCA" w:rsidP="00F8702C">
            <w:pPr>
              <w:spacing w:line="240" w:lineRule="exact"/>
              <w:jc w:val="center"/>
            </w:pPr>
            <w:r>
              <w:t>358 315,59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6FF03" w14:textId="543EE184" w:rsidR="00227331" w:rsidRPr="001478CF" w:rsidRDefault="002A29D2" w:rsidP="00F8702C">
            <w:pPr>
              <w:spacing w:line="240" w:lineRule="exact"/>
              <w:ind w:right="-129"/>
              <w:jc w:val="center"/>
            </w:pPr>
            <w:r w:rsidRPr="001478CF">
              <w:t>372 879,49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20655" w14:textId="5C3936DB" w:rsidR="00227331" w:rsidRPr="001478CF" w:rsidRDefault="001060F2" w:rsidP="00F8702C">
            <w:pPr>
              <w:spacing w:line="240" w:lineRule="exact"/>
              <w:ind w:right="-129"/>
              <w:jc w:val="center"/>
            </w:pPr>
            <w:r w:rsidRPr="001478CF">
              <w:t>330 195,29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2DF75" w14:textId="447C91B7" w:rsidR="00227331" w:rsidRPr="001478CF" w:rsidRDefault="001060F2" w:rsidP="00F8702C">
            <w:pPr>
              <w:spacing w:line="240" w:lineRule="exact"/>
              <w:ind w:right="-129"/>
              <w:jc w:val="center"/>
            </w:pPr>
            <w:r w:rsidRPr="001478CF">
              <w:t>325 156,73</w:t>
            </w:r>
          </w:p>
        </w:tc>
      </w:tr>
      <w:tr w:rsidR="001060F2" w:rsidRPr="001478CF" w14:paraId="516666C3" w14:textId="7443735A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211CB" w14:textId="77777777" w:rsidR="001060F2" w:rsidRPr="001478CF" w:rsidRDefault="001060F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5BA9" w14:textId="77777777" w:rsidR="001060F2" w:rsidRPr="001478CF" w:rsidRDefault="001060F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1DBE" w14:textId="77777777" w:rsidR="001060F2" w:rsidRPr="001478CF" w:rsidRDefault="001060F2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33EFB01C" w14:textId="77777777" w:rsidR="001060F2" w:rsidRPr="001478CF" w:rsidRDefault="001060F2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3E17C" w14:textId="77777777" w:rsidR="001060F2" w:rsidRPr="001478CF" w:rsidRDefault="001060F2" w:rsidP="00F8702C">
            <w:pPr>
              <w:spacing w:line="240" w:lineRule="exact"/>
              <w:jc w:val="center"/>
            </w:pPr>
            <w:r w:rsidRPr="001478CF">
              <w:t>267 878,55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108B" w14:textId="77777777" w:rsidR="001060F2" w:rsidRPr="001478CF" w:rsidRDefault="001060F2" w:rsidP="00F8702C">
            <w:pPr>
              <w:spacing w:line="240" w:lineRule="exact"/>
              <w:jc w:val="center"/>
            </w:pPr>
            <w:r w:rsidRPr="001478CF">
              <w:t>292 335,18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4458" w14:textId="77777777" w:rsidR="001060F2" w:rsidRPr="001478CF" w:rsidRDefault="001060F2" w:rsidP="00F8702C">
            <w:pPr>
              <w:spacing w:line="240" w:lineRule="exact"/>
              <w:jc w:val="center"/>
            </w:pPr>
            <w:r w:rsidRPr="001478CF">
              <w:t>329 155,21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39F05" w14:textId="23CCAB0C" w:rsidR="001060F2" w:rsidRPr="001478CF" w:rsidRDefault="00CC2DCA" w:rsidP="00F8702C">
            <w:pPr>
              <w:spacing w:line="240" w:lineRule="exact"/>
              <w:jc w:val="center"/>
            </w:pPr>
            <w:r w:rsidRPr="00CC2DCA">
              <w:t>358 315,59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82367" w14:textId="492D02EB" w:rsidR="001060F2" w:rsidRPr="001478CF" w:rsidRDefault="001060F2" w:rsidP="00F8702C">
            <w:pPr>
              <w:spacing w:line="240" w:lineRule="exact"/>
              <w:ind w:right="-129"/>
              <w:jc w:val="center"/>
            </w:pPr>
            <w:r w:rsidRPr="001478CF">
              <w:t>372 879,49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2DA88" w14:textId="494C5A86" w:rsidR="001060F2" w:rsidRPr="001478CF" w:rsidRDefault="001060F2" w:rsidP="00F8702C">
            <w:pPr>
              <w:spacing w:line="240" w:lineRule="exact"/>
              <w:ind w:right="-129"/>
              <w:jc w:val="center"/>
            </w:pPr>
            <w:r w:rsidRPr="001478CF">
              <w:t>330 195,29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D3A75" w14:textId="6B963710" w:rsidR="001060F2" w:rsidRPr="001478CF" w:rsidRDefault="001060F2" w:rsidP="00F8702C">
            <w:pPr>
              <w:spacing w:line="240" w:lineRule="exact"/>
              <w:ind w:right="-129"/>
              <w:jc w:val="center"/>
            </w:pPr>
            <w:r w:rsidRPr="001478CF">
              <w:t>325 156,73</w:t>
            </w:r>
          </w:p>
        </w:tc>
      </w:tr>
      <w:tr w:rsidR="00227331" w:rsidRPr="001478CF" w14:paraId="1B518128" w14:textId="42A87099" w:rsidTr="00F5502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36BE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E0EC2" w14:textId="77777777" w:rsidR="00227331" w:rsidRPr="001478CF" w:rsidRDefault="00227331" w:rsidP="00F8702C">
            <w:pPr>
              <w:spacing w:line="240" w:lineRule="exact"/>
            </w:pPr>
            <w:r w:rsidRPr="001478CF">
              <w:t>в том числе следующие основные мероприятия Подпрограммы: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0C5C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BDDC6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798D1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E8A5B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E856D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15B33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47AA1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46C1B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</w:tr>
      <w:tr w:rsidR="00227331" w:rsidRPr="001478CF" w14:paraId="047DCAD1" w14:textId="05E42F70" w:rsidTr="00F55022">
        <w:trPr>
          <w:trHeight w:val="13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48904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1BBF" w14:textId="77777777" w:rsidR="00227331" w:rsidRPr="001478CF" w:rsidRDefault="00227331" w:rsidP="00F8702C">
            <w:pPr>
              <w:spacing w:line="240" w:lineRule="exact"/>
            </w:pPr>
            <w:r w:rsidRPr="001478CF">
              <w:t>Обеспечение предоставления бесплатного дошкольного образования, 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A3831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78DA866A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8FC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162 427,26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0E96A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180 347,18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77309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191 069,71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4C68E" w14:textId="21F6BD23" w:rsidR="00227331" w:rsidRPr="001478CF" w:rsidRDefault="001060F2" w:rsidP="00F8702C">
            <w:pPr>
              <w:spacing w:line="240" w:lineRule="exact"/>
              <w:jc w:val="center"/>
            </w:pPr>
            <w:r w:rsidRPr="001478CF">
              <w:t>212 745,01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22ED3" w14:textId="72FC0AA2" w:rsidR="00227331" w:rsidRPr="001478CF" w:rsidRDefault="004D6525" w:rsidP="00F8702C">
            <w:pPr>
              <w:spacing w:line="240" w:lineRule="exact"/>
              <w:ind w:right="-147"/>
              <w:jc w:val="center"/>
            </w:pPr>
            <w:r w:rsidRPr="001478CF">
              <w:t>221 878,8</w:t>
            </w:r>
            <w:r w:rsidR="001060F2" w:rsidRPr="001478CF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B1B2A" w14:textId="0536AADD" w:rsidR="00227331" w:rsidRPr="001478CF" w:rsidRDefault="001060F2" w:rsidP="00F8702C">
            <w:pPr>
              <w:spacing w:line="240" w:lineRule="exact"/>
              <w:ind w:right="-147"/>
              <w:jc w:val="center"/>
            </w:pPr>
            <w:r w:rsidRPr="001478CF">
              <w:t>193 353,75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72F" w14:textId="2AAA3AEE" w:rsidR="00227331" w:rsidRPr="001478CF" w:rsidRDefault="001060F2" w:rsidP="00F8702C">
            <w:pPr>
              <w:spacing w:line="240" w:lineRule="exact"/>
              <w:ind w:right="-147"/>
              <w:jc w:val="center"/>
            </w:pPr>
            <w:r w:rsidRPr="001478CF">
              <w:t>193 905,98</w:t>
            </w:r>
          </w:p>
        </w:tc>
      </w:tr>
      <w:tr w:rsidR="00227331" w:rsidRPr="001478CF" w14:paraId="37EC3230" w14:textId="7E40A217" w:rsidTr="00F5502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5C03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8BFC0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E85E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F19CB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58 284,60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D4AB3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64 704,41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79995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62 975,99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BB9FB" w14:textId="1955F506" w:rsidR="00227331" w:rsidRPr="001478CF" w:rsidRDefault="001060F2" w:rsidP="00F8702C">
            <w:pPr>
              <w:spacing w:line="240" w:lineRule="exact"/>
              <w:jc w:val="center"/>
            </w:pPr>
            <w:r w:rsidRPr="001478CF">
              <w:t>69 994,24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8548" w14:textId="59E519FA" w:rsidR="00227331" w:rsidRPr="001478CF" w:rsidRDefault="001060F2" w:rsidP="00F8702C">
            <w:pPr>
              <w:spacing w:line="240" w:lineRule="exact"/>
              <w:jc w:val="center"/>
            </w:pPr>
            <w:r w:rsidRPr="001478CF">
              <w:t>66 786,97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816B6" w14:textId="4563837E" w:rsidR="00227331" w:rsidRPr="001478CF" w:rsidRDefault="004D6525" w:rsidP="00F8702C">
            <w:pPr>
              <w:spacing w:line="240" w:lineRule="exact"/>
              <w:jc w:val="center"/>
            </w:pPr>
            <w:r w:rsidRPr="001478CF">
              <w:t>66 786,97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73928" w14:textId="57F614FE" w:rsidR="00227331" w:rsidRPr="001478CF" w:rsidRDefault="004D6525" w:rsidP="00F8702C">
            <w:pPr>
              <w:spacing w:line="240" w:lineRule="exact"/>
              <w:jc w:val="center"/>
            </w:pPr>
            <w:r w:rsidRPr="001478CF">
              <w:t>66 786,97</w:t>
            </w:r>
          </w:p>
        </w:tc>
      </w:tr>
      <w:tr w:rsidR="00227331" w:rsidRPr="001478CF" w14:paraId="6CD84215" w14:textId="14785D1F" w:rsidTr="00F5502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E2ED4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78197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3A05" w14:textId="77777777" w:rsidR="00227331" w:rsidRPr="001478CF" w:rsidRDefault="00227331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5CC8C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58 284,60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1077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64 704,41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59DF0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62 975,99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8F202" w14:textId="6AF6F34C" w:rsidR="00227331" w:rsidRPr="001478CF" w:rsidRDefault="001060F2" w:rsidP="00F8702C">
            <w:pPr>
              <w:spacing w:line="240" w:lineRule="exact"/>
              <w:jc w:val="center"/>
            </w:pPr>
            <w:r w:rsidRPr="001478CF">
              <w:t>69 994,24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8E6D4" w14:textId="6F45EA77" w:rsidR="00227331" w:rsidRPr="001478CF" w:rsidRDefault="001060F2" w:rsidP="00F8702C">
            <w:pPr>
              <w:spacing w:line="240" w:lineRule="exact"/>
              <w:jc w:val="center"/>
            </w:pPr>
            <w:r w:rsidRPr="001478CF">
              <w:t>66 786,97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C4462" w14:textId="3441CD4A" w:rsidR="00227331" w:rsidRPr="001478CF" w:rsidRDefault="004D6525" w:rsidP="00F8702C">
            <w:pPr>
              <w:spacing w:line="240" w:lineRule="exact"/>
              <w:jc w:val="center"/>
            </w:pPr>
            <w:r w:rsidRPr="001478CF">
              <w:t>66 786,97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91A78" w14:textId="62825B24" w:rsidR="00227331" w:rsidRPr="001478CF" w:rsidRDefault="004D6525" w:rsidP="00F8702C">
            <w:pPr>
              <w:spacing w:line="240" w:lineRule="exact"/>
              <w:jc w:val="center"/>
            </w:pPr>
            <w:r w:rsidRPr="001478CF">
              <w:t>66 786,97</w:t>
            </w:r>
          </w:p>
        </w:tc>
      </w:tr>
      <w:tr w:rsidR="00227331" w:rsidRPr="001478CF" w14:paraId="077AB6C6" w14:textId="54994DE0" w:rsidTr="00F55022">
        <w:trPr>
          <w:trHeight w:val="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21B4" w14:textId="77777777" w:rsidR="00227331" w:rsidRPr="001478CF" w:rsidRDefault="00227331" w:rsidP="00F8702C">
            <w:pPr>
              <w:spacing w:line="240" w:lineRule="exact"/>
            </w:pPr>
            <w:r w:rsidRPr="001478CF"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DCD2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52361" w14:textId="77777777" w:rsidR="00227331" w:rsidRPr="001478CF" w:rsidRDefault="00227331" w:rsidP="00F8702C">
            <w:pPr>
              <w:spacing w:line="240" w:lineRule="exact"/>
            </w:pPr>
            <w:r w:rsidRPr="001478CF">
              <w:t>средства бюджета муниципального округа,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B17D5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104 142,66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06D1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115 642,77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861DB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128 093,72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EF7FD" w14:textId="3D506BF3" w:rsidR="00227331" w:rsidRPr="001478CF" w:rsidRDefault="001060F2" w:rsidP="00F8702C">
            <w:pPr>
              <w:spacing w:line="240" w:lineRule="exact"/>
              <w:jc w:val="center"/>
            </w:pPr>
            <w:r w:rsidRPr="001478CF">
              <w:t>142 750,77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C47D4" w14:textId="37EC4BC8" w:rsidR="00227331" w:rsidRPr="001478CF" w:rsidRDefault="004D6525" w:rsidP="00F8702C">
            <w:pPr>
              <w:spacing w:line="240" w:lineRule="exact"/>
              <w:jc w:val="center"/>
            </w:pPr>
            <w:r w:rsidRPr="001478CF">
              <w:t>155 091,87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5C39" w14:textId="1DDFE118" w:rsidR="00227331" w:rsidRPr="001478CF" w:rsidRDefault="001060F2" w:rsidP="00F8702C">
            <w:pPr>
              <w:spacing w:line="240" w:lineRule="exact"/>
              <w:jc w:val="center"/>
            </w:pPr>
            <w:r w:rsidRPr="001478CF">
              <w:t>126 566,78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D73E0" w14:textId="52D0C8C2" w:rsidR="00227331" w:rsidRPr="001478CF" w:rsidRDefault="001060F2" w:rsidP="00F8702C">
            <w:pPr>
              <w:spacing w:line="240" w:lineRule="exact"/>
              <w:jc w:val="center"/>
            </w:pPr>
            <w:r w:rsidRPr="001478CF">
              <w:t>127 119,01</w:t>
            </w:r>
          </w:p>
        </w:tc>
      </w:tr>
      <w:tr w:rsidR="001060F2" w:rsidRPr="001478CF" w14:paraId="0CA2A549" w14:textId="6E63289F" w:rsidTr="00F5502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8906" w14:textId="77777777" w:rsidR="001060F2" w:rsidRPr="001478CF" w:rsidRDefault="001060F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5C69" w14:textId="77777777" w:rsidR="001060F2" w:rsidRPr="001478CF" w:rsidRDefault="001060F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8E894" w14:textId="77777777" w:rsidR="001060F2" w:rsidRPr="001478CF" w:rsidRDefault="001060F2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34DF7E10" w14:textId="77777777" w:rsidR="001060F2" w:rsidRPr="001478CF" w:rsidRDefault="001060F2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3EEDF" w14:textId="77777777" w:rsidR="001060F2" w:rsidRPr="001478CF" w:rsidRDefault="001060F2" w:rsidP="00F8702C">
            <w:pPr>
              <w:spacing w:line="240" w:lineRule="exact"/>
              <w:jc w:val="center"/>
            </w:pPr>
            <w:r w:rsidRPr="001478CF">
              <w:t>104 142,66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FD0A8" w14:textId="77777777" w:rsidR="001060F2" w:rsidRPr="001478CF" w:rsidRDefault="001060F2" w:rsidP="00F8702C">
            <w:pPr>
              <w:spacing w:line="240" w:lineRule="exact"/>
              <w:jc w:val="center"/>
            </w:pPr>
            <w:r w:rsidRPr="001478CF">
              <w:t>115 642,77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48963" w14:textId="77777777" w:rsidR="001060F2" w:rsidRPr="001478CF" w:rsidRDefault="001060F2" w:rsidP="00F8702C">
            <w:pPr>
              <w:spacing w:line="240" w:lineRule="exact"/>
              <w:jc w:val="center"/>
            </w:pPr>
            <w:r w:rsidRPr="001478CF">
              <w:t>128 093,72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751F5" w14:textId="6C438BA3" w:rsidR="001060F2" w:rsidRPr="001478CF" w:rsidRDefault="001060F2" w:rsidP="00F8702C">
            <w:pPr>
              <w:spacing w:line="240" w:lineRule="exact"/>
              <w:jc w:val="center"/>
            </w:pPr>
            <w:r w:rsidRPr="001478CF">
              <w:t>142 750,77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030A4" w14:textId="17FB0886" w:rsidR="001060F2" w:rsidRPr="001478CF" w:rsidRDefault="001060F2" w:rsidP="00F8702C">
            <w:pPr>
              <w:spacing w:line="240" w:lineRule="exact"/>
              <w:jc w:val="center"/>
            </w:pPr>
            <w:r w:rsidRPr="001478CF">
              <w:t>155 091,87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70189" w14:textId="7439C560" w:rsidR="001060F2" w:rsidRPr="001478CF" w:rsidRDefault="001060F2" w:rsidP="00F8702C">
            <w:pPr>
              <w:spacing w:line="240" w:lineRule="exact"/>
              <w:jc w:val="center"/>
            </w:pPr>
            <w:r w:rsidRPr="001478CF">
              <w:t>126 566,78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A4A34" w14:textId="63656458" w:rsidR="001060F2" w:rsidRPr="001478CF" w:rsidRDefault="001060F2" w:rsidP="00F8702C">
            <w:pPr>
              <w:spacing w:line="240" w:lineRule="exact"/>
              <w:jc w:val="center"/>
            </w:pPr>
            <w:r w:rsidRPr="001478CF">
              <w:t>127 119,01</w:t>
            </w:r>
          </w:p>
        </w:tc>
      </w:tr>
      <w:tr w:rsidR="00227331" w:rsidRPr="001478CF" w14:paraId="55C2F711" w14:textId="249DA334" w:rsidTr="00F55022">
        <w:trPr>
          <w:trHeight w:val="11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BA40E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9251" w14:textId="77777777" w:rsidR="00227331" w:rsidRPr="001478CF" w:rsidRDefault="00227331" w:rsidP="00F8702C">
            <w:pPr>
              <w:spacing w:line="240" w:lineRule="exact"/>
            </w:pPr>
            <w:r w:rsidRPr="001478CF">
              <w:t>Обеспечение предоставления бесплатного общего образования,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6F01D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6D065556" w14:textId="77777777" w:rsidR="00227331" w:rsidRPr="001478CF" w:rsidRDefault="00227331" w:rsidP="00F8702C">
            <w:pPr>
              <w:spacing w:line="240" w:lineRule="exact"/>
            </w:pPr>
            <w:r w:rsidRPr="001478CF"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4A50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322 426,15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45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368 996,55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9A432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417 276,60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CDD05" w14:textId="138C4EB9" w:rsidR="00227331" w:rsidRPr="001478CF" w:rsidRDefault="001C60EE" w:rsidP="00F8702C">
            <w:pPr>
              <w:spacing w:line="240" w:lineRule="exact"/>
              <w:jc w:val="center"/>
            </w:pPr>
            <w:r>
              <w:t>470 490,42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7CDE7" w14:textId="5C3ADA17" w:rsidR="00227331" w:rsidRPr="001478CF" w:rsidRDefault="00E115CA" w:rsidP="00F8702C">
            <w:pPr>
              <w:spacing w:line="240" w:lineRule="exact"/>
              <w:ind w:hanging="120"/>
              <w:jc w:val="center"/>
            </w:pPr>
            <w:r w:rsidRPr="001478CF">
              <w:t>416 642,32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DC87" w14:textId="3B96F895" w:rsidR="00227331" w:rsidRPr="001478CF" w:rsidRDefault="00E115CA" w:rsidP="00F8702C">
            <w:pPr>
              <w:spacing w:line="240" w:lineRule="exact"/>
              <w:ind w:hanging="120"/>
              <w:jc w:val="center"/>
            </w:pPr>
            <w:r w:rsidRPr="001478CF">
              <w:t>396 587,41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AD489" w14:textId="11BE3FC7" w:rsidR="00227331" w:rsidRPr="001478CF" w:rsidRDefault="00E115CA" w:rsidP="00F8702C">
            <w:pPr>
              <w:spacing w:line="240" w:lineRule="exact"/>
              <w:ind w:hanging="120"/>
              <w:jc w:val="center"/>
            </w:pPr>
            <w:r w:rsidRPr="001478CF">
              <w:t>389 424,39</w:t>
            </w:r>
          </w:p>
        </w:tc>
      </w:tr>
      <w:tr w:rsidR="00227331" w:rsidRPr="001478CF" w14:paraId="2EFF7919" w14:textId="3F087305" w:rsidTr="00F55022">
        <w:trPr>
          <w:trHeight w:val="4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D20B7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E8A4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5C573" w14:textId="77777777" w:rsidR="00227331" w:rsidRPr="001478CF" w:rsidRDefault="00227331" w:rsidP="00F8702C">
            <w:pPr>
              <w:spacing w:line="240" w:lineRule="exact"/>
            </w:pPr>
            <w:r w:rsidRPr="001478CF">
              <w:t>средства федерального бюджета,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BFD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1817C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17 030,16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16A29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260E4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BD4F0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4A0F5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16C32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</w:p>
        </w:tc>
      </w:tr>
      <w:tr w:rsidR="00227331" w:rsidRPr="001478CF" w14:paraId="5A0A0069" w14:textId="7D108AC9" w:rsidTr="00F55022">
        <w:trPr>
          <w:trHeight w:val="5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5805D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1FD1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358F6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в том числе средства федерального бюджета, предусмотренные </w:t>
            </w:r>
          </w:p>
          <w:p w14:paraId="62C8AC82" w14:textId="77777777" w:rsidR="00227331" w:rsidRPr="001478CF" w:rsidRDefault="00227331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EDA95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45A6C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17 030,16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DC855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B62B0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5AC84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80EBB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92BF0" w14:textId="77777777" w:rsidR="00227331" w:rsidRPr="001478CF" w:rsidRDefault="00227331" w:rsidP="00F8702C">
            <w:pPr>
              <w:spacing w:line="240" w:lineRule="exact"/>
              <w:ind w:right="-70"/>
              <w:jc w:val="center"/>
            </w:pPr>
          </w:p>
        </w:tc>
      </w:tr>
      <w:tr w:rsidR="00227331" w:rsidRPr="001478CF" w14:paraId="750F69EB" w14:textId="3B079E2F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EAC3D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26FCF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3543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015B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192 413,82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F0207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202 891,27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D7E84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244 369,46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B5BBB" w14:textId="62BA8DD2" w:rsidR="00227331" w:rsidRPr="001478CF" w:rsidRDefault="001C60EE" w:rsidP="00F8702C">
            <w:pPr>
              <w:spacing w:line="240" w:lineRule="exact"/>
              <w:jc w:val="center"/>
            </w:pPr>
            <w:r>
              <w:t>285 104,32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ADD3D" w14:textId="49463537" w:rsidR="00227331" w:rsidRPr="001478CF" w:rsidRDefault="00E115CA" w:rsidP="00F8702C">
            <w:pPr>
              <w:spacing w:line="240" w:lineRule="exact"/>
              <w:ind w:hanging="120"/>
              <w:jc w:val="center"/>
            </w:pPr>
            <w:r w:rsidRPr="001478CF">
              <w:t>233 845,20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651DD" w14:textId="16BC75A1" w:rsidR="00227331" w:rsidRPr="001478CF" w:rsidRDefault="00E115CA" w:rsidP="00F8702C">
            <w:pPr>
              <w:spacing w:line="240" w:lineRule="exact"/>
              <w:ind w:hanging="120"/>
              <w:jc w:val="center"/>
            </w:pPr>
            <w:r w:rsidRPr="001478CF">
              <w:t>227 398,41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C3EA0" w14:textId="5BD8014B" w:rsidR="00227331" w:rsidRPr="001478CF" w:rsidRDefault="00E115CA" w:rsidP="00F8702C">
            <w:pPr>
              <w:spacing w:line="240" w:lineRule="exact"/>
              <w:ind w:hanging="120"/>
              <w:jc w:val="center"/>
            </w:pPr>
            <w:r w:rsidRPr="001478CF">
              <w:t>226 814,83</w:t>
            </w:r>
          </w:p>
        </w:tc>
      </w:tr>
      <w:tr w:rsidR="00E115CA" w:rsidRPr="001478CF" w14:paraId="3C15844B" w14:textId="3E0B59E4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4618" w14:textId="77777777" w:rsidR="00E115CA" w:rsidRPr="001478CF" w:rsidRDefault="00E115CA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EBF2" w14:textId="77777777" w:rsidR="00E115CA" w:rsidRPr="001478CF" w:rsidRDefault="00E115CA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8C0A" w14:textId="77777777" w:rsidR="00E115CA" w:rsidRPr="001478CF" w:rsidRDefault="00E115CA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12F67" w14:textId="77777777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192 413,82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45F1A" w14:textId="77777777" w:rsidR="00E115CA" w:rsidRPr="001478CF" w:rsidRDefault="00E115CA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202 891,27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15CBC" w14:textId="77777777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244 369,46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F6E89" w14:textId="4536F075" w:rsidR="00E115CA" w:rsidRPr="001478CF" w:rsidRDefault="001C60EE" w:rsidP="00F8702C">
            <w:pPr>
              <w:spacing w:line="240" w:lineRule="exact"/>
              <w:jc w:val="center"/>
            </w:pPr>
            <w:r w:rsidRPr="001C60EE">
              <w:t>285 104,32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08098" w14:textId="3789BDB4" w:rsidR="00E115CA" w:rsidRPr="001478CF" w:rsidRDefault="00E115CA" w:rsidP="00F8702C">
            <w:pPr>
              <w:spacing w:line="240" w:lineRule="exact"/>
              <w:ind w:hanging="120"/>
              <w:jc w:val="center"/>
            </w:pPr>
            <w:r w:rsidRPr="001478CF">
              <w:t>233 845,20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226C1" w14:textId="2F266546" w:rsidR="00E115CA" w:rsidRPr="001478CF" w:rsidRDefault="00E115CA" w:rsidP="00F8702C">
            <w:pPr>
              <w:spacing w:line="240" w:lineRule="exact"/>
              <w:ind w:hanging="120"/>
              <w:jc w:val="center"/>
            </w:pPr>
            <w:r w:rsidRPr="001478CF">
              <w:t>227 398,41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44A88" w14:textId="1ED69769" w:rsidR="00E115CA" w:rsidRPr="001478CF" w:rsidRDefault="00E115CA" w:rsidP="00F8702C">
            <w:pPr>
              <w:spacing w:line="240" w:lineRule="exact"/>
              <w:ind w:hanging="120"/>
              <w:jc w:val="center"/>
            </w:pPr>
            <w:r w:rsidRPr="001478CF">
              <w:t>226 814,83</w:t>
            </w:r>
          </w:p>
        </w:tc>
      </w:tr>
      <w:tr w:rsidR="00227331" w:rsidRPr="001478CF" w14:paraId="40E1EBA2" w14:textId="722C20EA" w:rsidTr="00F55022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0458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684E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44FE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средства бюджета муниципального округа,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970C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130 012,33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7E73" w14:textId="77777777" w:rsidR="00227331" w:rsidRPr="001478CF" w:rsidRDefault="0022733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149 075,12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DACA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172 907,14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16F7E" w14:textId="5B5E5DE2" w:rsidR="00227331" w:rsidRPr="001478CF" w:rsidRDefault="001C60EE" w:rsidP="00F8702C">
            <w:pPr>
              <w:spacing w:line="240" w:lineRule="exact"/>
              <w:jc w:val="center"/>
            </w:pPr>
            <w:r>
              <w:t>185 386,10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1523" w14:textId="0F7AED38" w:rsidR="00227331" w:rsidRPr="001478CF" w:rsidRDefault="00E115CA" w:rsidP="00F8702C">
            <w:pPr>
              <w:spacing w:line="240" w:lineRule="exact"/>
              <w:jc w:val="center"/>
            </w:pPr>
            <w:r w:rsidRPr="001478CF">
              <w:t>182 797,12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A8375" w14:textId="1058FC5A" w:rsidR="00227331" w:rsidRPr="001478CF" w:rsidRDefault="00E115CA" w:rsidP="00F8702C">
            <w:pPr>
              <w:spacing w:line="240" w:lineRule="exact"/>
              <w:jc w:val="center"/>
            </w:pPr>
            <w:r w:rsidRPr="001478CF">
              <w:t>169 189,00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7A539" w14:textId="4D500ADB" w:rsidR="00227331" w:rsidRPr="001478CF" w:rsidRDefault="00E115CA" w:rsidP="00F8702C">
            <w:pPr>
              <w:spacing w:line="240" w:lineRule="exact"/>
              <w:jc w:val="center"/>
            </w:pPr>
            <w:r w:rsidRPr="001478CF">
              <w:t>162 609,56</w:t>
            </w:r>
          </w:p>
        </w:tc>
      </w:tr>
      <w:tr w:rsidR="00E115CA" w:rsidRPr="001478CF" w14:paraId="201EB2C0" w14:textId="348A4B0F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6E4F" w14:textId="77777777" w:rsidR="00E115CA" w:rsidRPr="001478CF" w:rsidRDefault="00E115CA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98FB" w14:textId="77777777" w:rsidR="00E115CA" w:rsidRPr="001478CF" w:rsidRDefault="00E115CA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8536" w14:textId="77777777" w:rsidR="00E115CA" w:rsidRPr="001478CF" w:rsidRDefault="00E115CA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5E295304" w14:textId="77777777" w:rsidR="00E115CA" w:rsidRPr="001478CF" w:rsidRDefault="00E115CA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29798" w14:textId="77777777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130 012,33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E8593" w14:textId="77777777" w:rsidR="00E115CA" w:rsidRPr="001478CF" w:rsidRDefault="00E115CA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149 075,12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72CDA" w14:textId="77777777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172 907,14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04F81" w14:textId="38E52CC0" w:rsidR="00E115CA" w:rsidRPr="001478CF" w:rsidRDefault="001C60EE" w:rsidP="00F8702C">
            <w:pPr>
              <w:spacing w:line="240" w:lineRule="exact"/>
              <w:jc w:val="center"/>
            </w:pPr>
            <w:r w:rsidRPr="001C60EE">
              <w:t>185 386,10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6FD6E" w14:textId="7683D102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182 797,12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51836" w14:textId="367DCCC2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169 189,00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E3FA3" w14:textId="0C641821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162 609,56</w:t>
            </w:r>
          </w:p>
        </w:tc>
      </w:tr>
      <w:tr w:rsidR="00227331" w:rsidRPr="001478CF" w14:paraId="13C56CC3" w14:textId="788C2B1A" w:rsidTr="00F55022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C2F37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C250D" w14:textId="77777777" w:rsidR="00227331" w:rsidRPr="001478CF" w:rsidRDefault="00227331" w:rsidP="00F8702C">
            <w:pPr>
              <w:spacing w:line="240" w:lineRule="exact"/>
            </w:pPr>
            <w:r w:rsidRPr="001478CF">
              <w:t>Обеспечение предоставления дополнительного образования, 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D635EC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49DF5C2D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00217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33 367,42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CFABB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27 052,90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BB19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27 391,58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A0AD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30 178,72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7B8D" w14:textId="57B6AAEC" w:rsidR="00227331" w:rsidRPr="001478CF" w:rsidRDefault="003F150C" w:rsidP="00F8702C">
            <w:pPr>
              <w:spacing w:line="240" w:lineRule="exact"/>
              <w:jc w:val="center"/>
            </w:pPr>
            <w:r w:rsidRPr="001478CF">
              <w:t>34 253,50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3C411" w14:textId="26DD3B06" w:rsidR="00227331" w:rsidRPr="001478CF" w:rsidRDefault="003F150C" w:rsidP="00F8702C">
            <w:pPr>
              <w:spacing w:line="240" w:lineRule="exact"/>
              <w:jc w:val="center"/>
            </w:pPr>
            <w:r w:rsidRPr="001478CF">
              <w:t>33 911,80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AF3" w14:textId="7EE0E332" w:rsidR="00227331" w:rsidRPr="001478CF" w:rsidRDefault="003F150C" w:rsidP="00F8702C">
            <w:pPr>
              <w:spacing w:line="240" w:lineRule="exact"/>
              <w:jc w:val="center"/>
            </w:pPr>
            <w:r w:rsidRPr="001478CF">
              <w:t>33 911,80</w:t>
            </w:r>
          </w:p>
        </w:tc>
      </w:tr>
      <w:tr w:rsidR="00227331" w:rsidRPr="001478CF" w14:paraId="11CACF70" w14:textId="2539B256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2B3E" w14:textId="77777777" w:rsidR="00227331" w:rsidRPr="001478CF" w:rsidRDefault="00227331" w:rsidP="00F8702C">
            <w:pPr>
              <w:spacing w:line="240" w:lineRule="exact"/>
            </w:pPr>
            <w:r w:rsidRPr="001478CF"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9980F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B2334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средства бюджета муниципального округа,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28517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33 367,42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89F4B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27 052,90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3D536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27 391,58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77811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30 178,72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62355" w14:textId="02B3F439" w:rsidR="00227331" w:rsidRPr="001478CF" w:rsidRDefault="003F150C" w:rsidP="00F8702C">
            <w:pPr>
              <w:spacing w:line="240" w:lineRule="exact"/>
              <w:jc w:val="center"/>
            </w:pPr>
            <w:r w:rsidRPr="001478CF">
              <w:t>34 253,50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630CC" w14:textId="1C4C8F44" w:rsidR="00227331" w:rsidRPr="001478CF" w:rsidRDefault="003F150C" w:rsidP="00F8702C">
            <w:pPr>
              <w:spacing w:line="240" w:lineRule="exact"/>
              <w:jc w:val="center"/>
            </w:pPr>
            <w:r w:rsidRPr="001478CF">
              <w:t>33 911,80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0B7" w14:textId="1BA03564" w:rsidR="00227331" w:rsidRPr="001478CF" w:rsidRDefault="003F150C" w:rsidP="00F8702C">
            <w:pPr>
              <w:spacing w:line="240" w:lineRule="exact"/>
              <w:jc w:val="center"/>
            </w:pPr>
            <w:r w:rsidRPr="001478CF">
              <w:t>33 911,80</w:t>
            </w:r>
          </w:p>
        </w:tc>
      </w:tr>
      <w:tr w:rsidR="00227331" w:rsidRPr="001478CF" w14:paraId="69DC5769" w14:textId="653A0D4B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4C08C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91EC" w14:textId="77777777" w:rsidR="00227331" w:rsidRPr="001478CF" w:rsidRDefault="0022733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0D7C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3264268A" w14:textId="77777777" w:rsidR="00227331" w:rsidRPr="001478CF" w:rsidRDefault="00227331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74377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33 367,42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0312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27 052,90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6B762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27 391,58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60F61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30 178,72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8E1D7" w14:textId="25DEE5F4" w:rsidR="00227331" w:rsidRPr="001478CF" w:rsidRDefault="003F150C" w:rsidP="00F8702C">
            <w:pPr>
              <w:spacing w:line="240" w:lineRule="exact"/>
              <w:jc w:val="center"/>
            </w:pPr>
            <w:r w:rsidRPr="001478CF">
              <w:t>34 253,50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CDAA1" w14:textId="7B6B134B" w:rsidR="00227331" w:rsidRPr="001478CF" w:rsidRDefault="003F150C" w:rsidP="00F8702C">
            <w:pPr>
              <w:spacing w:line="240" w:lineRule="exact"/>
              <w:jc w:val="center"/>
            </w:pPr>
            <w:r w:rsidRPr="001478CF">
              <w:t>33 911,80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D4A7" w14:textId="072574BD" w:rsidR="00227331" w:rsidRPr="001478CF" w:rsidRDefault="003F150C" w:rsidP="00F8702C">
            <w:pPr>
              <w:spacing w:line="240" w:lineRule="exact"/>
              <w:jc w:val="center"/>
            </w:pPr>
            <w:r w:rsidRPr="001478CF">
              <w:t>33 911,80</w:t>
            </w:r>
          </w:p>
        </w:tc>
      </w:tr>
      <w:tr w:rsidR="00227331" w:rsidRPr="001478CF" w14:paraId="0F4A4EF0" w14:textId="101705C7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239FA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F5B3" w14:textId="77777777" w:rsidR="00227331" w:rsidRPr="001478CF" w:rsidRDefault="00227331" w:rsidP="00F8702C">
            <w:pPr>
              <w:spacing w:line="240" w:lineRule="exact"/>
            </w:pPr>
            <w:r w:rsidRPr="001478CF">
              <w:rPr>
                <w:rFonts w:eastAsia="Calibri"/>
                <w:lang w:eastAsia="en-US"/>
              </w:rPr>
              <w:t>Модернизация школьных систем образования, в части мероприятий по капитальному ремонту и оснащению</w:t>
            </w:r>
            <w:r w:rsidRPr="001478CF">
              <w:rPr>
                <w:b/>
              </w:rPr>
              <w:t xml:space="preserve"> </w:t>
            </w:r>
            <w:r w:rsidRPr="001478CF">
              <w:rPr>
                <w:rFonts w:eastAsia="Calibri"/>
                <w:lang w:eastAsia="en-US"/>
              </w:rPr>
              <w:t>зданий муниципальных</w:t>
            </w:r>
            <w:r w:rsidRPr="001478CF">
              <w:rPr>
                <w:b/>
              </w:rPr>
              <w:t xml:space="preserve"> </w:t>
            </w:r>
            <w:r w:rsidRPr="001478CF">
              <w:rPr>
                <w:rFonts w:eastAsia="Calibri"/>
                <w:lang w:eastAsia="en-US"/>
              </w:rPr>
              <w:t>общеобразовательных организаций Красногвардейского муниципального округа Ставропольского края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CB19D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2146A8DB" w14:textId="77777777" w:rsidR="00227331" w:rsidRPr="001478CF" w:rsidRDefault="00227331" w:rsidP="00F8702C">
            <w:pPr>
              <w:spacing w:line="240" w:lineRule="exact"/>
            </w:pPr>
            <w:r w:rsidRPr="001478CF"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8A4B7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3BB13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CA364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73 310,36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504DA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7EAA6" w14:textId="22147DF2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1B8C5" w14:textId="07306CE8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5678D" w14:textId="67CEB867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227331" w:rsidRPr="001478CF" w14:paraId="11E38C45" w14:textId="27A27845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F9EC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9712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25A31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ADCAB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08846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E4E2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72 577,26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18AD0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7502A" w14:textId="00852322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B25BC" w14:textId="2E9C5276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CC60F" w14:textId="3E1447FE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227331" w:rsidRPr="001478CF" w14:paraId="0D5D6CED" w14:textId="7C7702DD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8E6EA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F9385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B4076" w14:textId="77777777" w:rsidR="00227331" w:rsidRPr="001478CF" w:rsidRDefault="00227331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4E554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EA807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0C639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72 577,26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3C97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E5C6D" w14:textId="0EA18F6B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C86D5" w14:textId="6707BAF6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5DB2E" w14:textId="2B1AADEC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227331" w:rsidRPr="001478CF" w14:paraId="22744C81" w14:textId="67A68080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887E1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9D07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EAAA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средства бюджета муниципального округа,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43C6C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ECBB6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9BBBE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733,10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42B76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413A1" w14:textId="5C668BC1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1CA8D" w14:textId="650C4088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C9406" w14:textId="144955A0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227331" w:rsidRPr="001478CF" w14:paraId="448953D3" w14:textId="06E7AF1B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7BD10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0499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6501B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03EBCC37" w14:textId="77777777" w:rsidR="00227331" w:rsidRPr="001478CF" w:rsidRDefault="00227331" w:rsidP="00F8702C">
            <w:pPr>
              <w:spacing w:line="240" w:lineRule="exact"/>
            </w:pPr>
            <w:r w:rsidRPr="001478CF">
              <w:lastRenderedPageBreak/>
              <w:t>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61A7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33CAC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B77B6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733,10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C6A3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4A04A" w14:textId="7138EEA8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639EF" w14:textId="30289D51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55B48" w14:textId="2127F0B0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227331" w:rsidRPr="001478CF" w14:paraId="72E8F4CA" w14:textId="76FB7CAB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1A2DC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1D0A0" w14:textId="77777777" w:rsidR="00227331" w:rsidRPr="001478CF" w:rsidRDefault="00227331" w:rsidP="00F8702C">
            <w:pPr>
              <w:spacing w:line="240" w:lineRule="exact"/>
            </w:pPr>
            <w:r w:rsidRPr="001478CF">
              <w:t>Модернизация школьных систем образования, в части мероприятий по завершению работ по капитальному ремонту зданий муниципальных</w:t>
            </w:r>
            <w:r w:rsidRPr="001478CF">
              <w:rPr>
                <w:b/>
              </w:rPr>
              <w:t xml:space="preserve"> </w:t>
            </w:r>
            <w:r w:rsidRPr="001478CF">
              <w:t>общеобразовательных организаций Красногвардейского муниципального округа Ставропольского края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D69E2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7CF3E22F" w14:textId="77777777" w:rsidR="00227331" w:rsidRPr="001478CF" w:rsidRDefault="00227331" w:rsidP="00F8702C">
            <w:pPr>
              <w:spacing w:line="240" w:lineRule="exact"/>
            </w:pPr>
            <w:r w:rsidRPr="001478CF"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9122C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E772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DC281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2 678,37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B8A4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C792" w14:textId="16A8DF69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8F699" w14:textId="678F831A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AB013" w14:textId="07A572FC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227331" w:rsidRPr="001478CF" w14:paraId="0D347514" w14:textId="4E7182F9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E5D6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4558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20B86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0E341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0AB6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904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2 651,59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9DB6B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379BB" w14:textId="78F19361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1B6F4" w14:textId="30F6ED32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A5B87" w14:textId="724D32F5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227331" w:rsidRPr="001478CF" w14:paraId="23B5CA1E" w14:textId="4F563869" w:rsidTr="00F55022">
        <w:trPr>
          <w:trHeight w:val="10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C355B" w14:textId="77777777" w:rsidR="00227331" w:rsidRPr="001478CF" w:rsidRDefault="00227331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9EEB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57B4" w14:textId="77777777" w:rsidR="00227331" w:rsidRPr="001478CF" w:rsidRDefault="00227331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6AAB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E153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026D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2 651,59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4090E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C48DC" w14:textId="41B5DD24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3F39F" w14:textId="0BF674D4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F036A" w14:textId="78871C14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227331" w:rsidRPr="001478CF" w14:paraId="333D69AD" w14:textId="6FF2C93B" w:rsidTr="00F55022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B2F3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8C3C7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AFA4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средства бюджета муниципального округа,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DF44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12F7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7DD9A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D14D8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56947" w14:textId="42333645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49538" w14:textId="08EC9E71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076" w14:textId="0E2BD265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227331" w:rsidRPr="001478CF" w14:paraId="51509A8F" w14:textId="46CA5B97" w:rsidTr="00F55022">
        <w:trPr>
          <w:trHeight w:val="11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BCDA4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CE479" w14:textId="77777777" w:rsidR="00227331" w:rsidRPr="001478CF" w:rsidRDefault="0022733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5ABE8" w14:textId="77777777" w:rsidR="00227331" w:rsidRPr="001478CF" w:rsidRDefault="00227331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2C10B4BB" w14:textId="77777777" w:rsidR="00227331" w:rsidRPr="001478CF" w:rsidRDefault="00227331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22E6C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B9976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0E7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26,78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7F4AF" w14:textId="77777777" w:rsidR="00227331" w:rsidRPr="001478CF" w:rsidRDefault="0022733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2892F" w14:textId="2C4B6869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59EFA" w14:textId="63F151FE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78D6" w14:textId="3BE372E9" w:rsidR="00227331" w:rsidRPr="001478CF" w:rsidRDefault="004D2A39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754D7C" w:rsidRPr="001478CF" w14:paraId="10697F6A" w14:textId="77777777" w:rsidTr="00F55022">
        <w:trPr>
          <w:trHeight w:val="11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16E03" w14:textId="073C49E9" w:rsidR="00754D7C" w:rsidRPr="001478CF" w:rsidRDefault="00F55022" w:rsidP="00F8702C">
            <w:pPr>
              <w:spacing w:line="240" w:lineRule="exact"/>
              <w:jc w:val="center"/>
            </w:pPr>
            <w:r w:rsidRPr="001478CF">
              <w:t>2.6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66146" w14:textId="01BA23AC" w:rsidR="00754D7C" w:rsidRPr="001478CF" w:rsidRDefault="00754D7C" w:rsidP="00F8702C">
            <w:pPr>
              <w:spacing w:line="240" w:lineRule="exact"/>
            </w:pPr>
            <w:r w:rsidRPr="001478CF">
              <w:t xml:space="preserve">Региональный проект «Все лучшее детям» модернизация школьных систем </w:t>
            </w:r>
            <w:r w:rsidRPr="001478CF">
              <w:lastRenderedPageBreak/>
              <w:t>образования</w:t>
            </w:r>
            <w:r w:rsidR="00E115CA" w:rsidRPr="001478CF">
              <w:t xml:space="preserve"> и завершение работ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873E0" w14:textId="77777777" w:rsidR="00754D7C" w:rsidRPr="001478CF" w:rsidRDefault="00754D7C" w:rsidP="00F8702C">
            <w:pPr>
              <w:spacing w:line="240" w:lineRule="exact"/>
            </w:pPr>
            <w:r w:rsidRPr="001478CF">
              <w:lastRenderedPageBreak/>
              <w:t xml:space="preserve">бюджет муниципального округа, всего </w:t>
            </w:r>
          </w:p>
          <w:p w14:paraId="6D4EA1C1" w14:textId="51C2312A" w:rsidR="00754D7C" w:rsidRPr="001478CF" w:rsidRDefault="00754D7C" w:rsidP="00F8702C">
            <w:pPr>
              <w:spacing w:line="240" w:lineRule="exact"/>
            </w:pPr>
            <w:r w:rsidRPr="001478CF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05588" w14:textId="1B662368" w:rsidR="00754D7C" w:rsidRPr="001478CF" w:rsidRDefault="00754D7C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E3C51" w14:textId="38691BE8" w:rsidR="00754D7C" w:rsidRPr="001478CF" w:rsidRDefault="00754D7C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CB749" w14:textId="336065EE" w:rsidR="00754D7C" w:rsidRPr="001478CF" w:rsidRDefault="00754D7C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0266A" w14:textId="14331C5A" w:rsidR="00754D7C" w:rsidRPr="001478CF" w:rsidRDefault="00754D7C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E8181" w14:textId="31D73A64" w:rsidR="00754D7C" w:rsidRPr="001478CF" w:rsidRDefault="00E115CA" w:rsidP="00F8702C">
            <w:pPr>
              <w:spacing w:line="240" w:lineRule="exact"/>
              <w:jc w:val="center"/>
            </w:pPr>
            <w:r w:rsidRPr="001478CF">
              <w:t>73 699,75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B1944" w14:textId="3553BC5E" w:rsidR="00754D7C" w:rsidRPr="001478CF" w:rsidRDefault="00E115CA" w:rsidP="00F8702C">
            <w:pPr>
              <w:spacing w:line="240" w:lineRule="exact"/>
              <w:jc w:val="center"/>
            </w:pPr>
            <w:r w:rsidRPr="001478CF">
              <w:t>52 771,15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2A7" w14:textId="482B86A8" w:rsidR="00754D7C" w:rsidRPr="001478CF" w:rsidRDefault="00E115CA" w:rsidP="00F8702C">
            <w:pPr>
              <w:spacing w:line="240" w:lineRule="exact"/>
              <w:jc w:val="center"/>
            </w:pPr>
            <w:r w:rsidRPr="001478CF">
              <w:t>106 859,12</w:t>
            </w:r>
          </w:p>
        </w:tc>
      </w:tr>
      <w:tr w:rsidR="00754D7C" w:rsidRPr="001478CF" w14:paraId="5E45CB0A" w14:textId="77777777" w:rsidTr="00F55022">
        <w:trPr>
          <w:trHeight w:val="5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9CAD1" w14:textId="77777777" w:rsidR="00754D7C" w:rsidRPr="001478CF" w:rsidRDefault="00754D7C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68E71" w14:textId="77777777" w:rsidR="00754D7C" w:rsidRPr="001478CF" w:rsidRDefault="00754D7C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348B5" w14:textId="21E4FB77" w:rsidR="00754D7C" w:rsidRPr="001478CF" w:rsidRDefault="00754D7C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948C7" w14:textId="6218FAB1" w:rsidR="00754D7C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9F267" w14:textId="73565487" w:rsidR="00754D7C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539D9" w14:textId="51F5C563" w:rsidR="00754D7C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93144" w14:textId="5CA25B07" w:rsidR="00754D7C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3EC38" w14:textId="45846D62" w:rsidR="00754D7C" w:rsidRPr="001478CF" w:rsidRDefault="00E115CA" w:rsidP="00F8702C">
            <w:pPr>
              <w:spacing w:line="240" w:lineRule="exact"/>
              <w:jc w:val="center"/>
            </w:pPr>
            <w:r w:rsidRPr="001478CF">
              <w:t>72 962,75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A1D8C" w14:textId="010BA36A" w:rsidR="00754D7C" w:rsidRPr="001478CF" w:rsidRDefault="00E115CA" w:rsidP="00F8702C">
            <w:pPr>
              <w:spacing w:line="240" w:lineRule="exact"/>
              <w:jc w:val="center"/>
            </w:pPr>
            <w:r w:rsidRPr="001478CF">
              <w:t>52 243,44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71C9" w14:textId="304785A5" w:rsidR="00754D7C" w:rsidRPr="001478CF" w:rsidRDefault="00E115CA" w:rsidP="00F8702C">
            <w:pPr>
              <w:spacing w:line="240" w:lineRule="exact"/>
              <w:jc w:val="center"/>
            </w:pPr>
            <w:r w:rsidRPr="001478CF">
              <w:t>105 790,53</w:t>
            </w:r>
          </w:p>
        </w:tc>
      </w:tr>
      <w:tr w:rsidR="00E115CA" w:rsidRPr="001478CF" w14:paraId="0CA1C497" w14:textId="77777777" w:rsidTr="00F55022">
        <w:trPr>
          <w:trHeight w:val="11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B201E" w14:textId="77777777" w:rsidR="00E115CA" w:rsidRPr="001478CF" w:rsidRDefault="00E115CA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BECD4" w14:textId="77777777" w:rsidR="00E115CA" w:rsidRPr="001478CF" w:rsidRDefault="00E115CA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930E4" w14:textId="688FCA96" w:rsidR="00E115CA" w:rsidRPr="001478CF" w:rsidRDefault="00E115CA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9DA7" w14:textId="4413BC5C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DEF33" w14:textId="442DFAF3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E6825" w14:textId="33011AD7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E2D81" w14:textId="4C6F666C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49472" w14:textId="4EFFA599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72 962,75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F8014" w14:textId="26CAE66A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52 243,44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4E9D" w14:textId="116A02B5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105 790,53</w:t>
            </w:r>
          </w:p>
        </w:tc>
      </w:tr>
      <w:tr w:rsidR="00D14311" w:rsidRPr="001478CF" w14:paraId="093AE5F1" w14:textId="77777777" w:rsidTr="00F55022">
        <w:trPr>
          <w:trHeight w:val="8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F8962" w14:textId="77777777" w:rsidR="00D14311" w:rsidRPr="001478CF" w:rsidRDefault="00D14311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634BD" w14:textId="77777777" w:rsidR="00D14311" w:rsidRPr="001478CF" w:rsidRDefault="00D1431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22316" w14:textId="6F5BCBD5" w:rsidR="00D14311" w:rsidRPr="001478CF" w:rsidRDefault="00D14311" w:rsidP="00F8702C">
            <w:pPr>
              <w:spacing w:line="240" w:lineRule="exact"/>
            </w:pPr>
            <w:r w:rsidRPr="001478CF">
              <w:t>средства бюджета муниципального округа,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B01A" w14:textId="68B91F8A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89643" w14:textId="20FBD6F6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95761" w14:textId="78726F6F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A06FE" w14:textId="5929EDE2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B278D" w14:textId="1A4C2B04" w:rsidR="00D14311" w:rsidRPr="001478CF" w:rsidRDefault="00E115CA" w:rsidP="00F8702C">
            <w:pPr>
              <w:spacing w:line="240" w:lineRule="exact"/>
              <w:jc w:val="center"/>
            </w:pPr>
            <w:r w:rsidRPr="001478CF">
              <w:t>737,00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90790" w14:textId="78F3F3C5" w:rsidR="00D14311" w:rsidRPr="001478CF" w:rsidRDefault="00E115CA" w:rsidP="00F8702C">
            <w:pPr>
              <w:spacing w:line="240" w:lineRule="exact"/>
              <w:jc w:val="center"/>
            </w:pPr>
            <w:r w:rsidRPr="001478CF">
              <w:t>527,71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1A1E" w14:textId="5412AB18" w:rsidR="00D14311" w:rsidRPr="001478CF" w:rsidRDefault="00E115CA" w:rsidP="00F8702C">
            <w:pPr>
              <w:spacing w:line="240" w:lineRule="exact"/>
              <w:jc w:val="center"/>
            </w:pPr>
            <w:r w:rsidRPr="001478CF">
              <w:t>1 068,59</w:t>
            </w:r>
          </w:p>
        </w:tc>
      </w:tr>
      <w:tr w:rsidR="00E115CA" w:rsidRPr="001478CF" w14:paraId="78F165D5" w14:textId="77777777" w:rsidTr="00F55022">
        <w:trPr>
          <w:trHeight w:val="11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3F763" w14:textId="77777777" w:rsidR="00E115CA" w:rsidRPr="001478CF" w:rsidRDefault="00E115CA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94" w14:textId="77777777" w:rsidR="00E115CA" w:rsidRPr="001478CF" w:rsidRDefault="00E115CA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A770" w14:textId="77777777" w:rsidR="00E115CA" w:rsidRPr="001478CF" w:rsidRDefault="00E115CA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15B392E6" w14:textId="4DCF2D4F" w:rsidR="00E115CA" w:rsidRPr="001478CF" w:rsidRDefault="00E115CA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740F2" w14:textId="3897DAFB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35105" w14:textId="34B8ADE5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7DCC5" w14:textId="2BF3F472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D54FF" w14:textId="48F5937A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295E6" w14:textId="78D8B572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737,00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D7B89" w14:textId="583C0E75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527,71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0E97" w14:textId="064F439A" w:rsidR="00E115CA" w:rsidRPr="001478CF" w:rsidRDefault="00E115CA" w:rsidP="00F8702C">
            <w:pPr>
              <w:spacing w:line="240" w:lineRule="exact"/>
              <w:jc w:val="center"/>
            </w:pPr>
            <w:r w:rsidRPr="001478CF">
              <w:t>1 068,59</w:t>
            </w:r>
          </w:p>
        </w:tc>
      </w:tr>
      <w:tr w:rsidR="00E03DD6" w:rsidRPr="001478CF" w14:paraId="5206AF56" w14:textId="77777777" w:rsidTr="004727F8">
        <w:trPr>
          <w:trHeight w:val="11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ED870" w14:textId="33455CD8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2.7.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21E59" w14:textId="7736800C" w:rsidR="00E03DD6" w:rsidRPr="001478CF" w:rsidRDefault="00E03DD6" w:rsidP="00F8702C">
            <w:pPr>
              <w:spacing w:line="240" w:lineRule="exact"/>
            </w:pPr>
            <w:r w:rsidRPr="001478CF">
              <w:t>Региональный проект «Поддержка семьи»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C5D9F" w14:textId="77777777" w:rsidR="00E03DD6" w:rsidRPr="001478CF" w:rsidRDefault="00E03DD6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00B31820" w14:textId="2FA04DFE" w:rsidR="00E03DD6" w:rsidRPr="001478CF" w:rsidRDefault="00E03DD6" w:rsidP="00F8702C">
            <w:pPr>
              <w:spacing w:line="240" w:lineRule="exact"/>
            </w:pPr>
            <w:r w:rsidRPr="001478CF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1244B" w14:textId="09B69E6A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A3295" w14:textId="57E62361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33B58" w14:textId="2761D75D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8882A" w14:textId="383B5152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CB45B" w14:textId="405D2BE5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005FC" w14:textId="1DA9C481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935" w14:textId="55381F8F" w:rsidR="00E03DD6" w:rsidRPr="001478CF" w:rsidRDefault="00453A62" w:rsidP="00F8702C">
            <w:pPr>
              <w:spacing w:line="240" w:lineRule="exact"/>
              <w:jc w:val="center"/>
            </w:pPr>
            <w:r w:rsidRPr="001478CF">
              <w:t>44 776,96</w:t>
            </w:r>
          </w:p>
        </w:tc>
      </w:tr>
      <w:tr w:rsidR="00E03DD6" w:rsidRPr="001478CF" w14:paraId="7703F452" w14:textId="77777777" w:rsidTr="00453A62">
        <w:trPr>
          <w:trHeight w:val="6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16476" w14:textId="77777777" w:rsidR="00E03DD6" w:rsidRPr="001478CF" w:rsidRDefault="00E03DD6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7E420" w14:textId="77777777" w:rsidR="00E03DD6" w:rsidRPr="001478CF" w:rsidRDefault="00E03DD6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7709F" w14:textId="33DCC9B6" w:rsidR="00E03DD6" w:rsidRPr="001478CF" w:rsidRDefault="00E03DD6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86B29" w14:textId="3DE810E4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3F736" w14:textId="32E83833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F9AFF" w14:textId="6F8FD9E8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A144F" w14:textId="56AB779A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9F54A" w14:textId="5169CB4E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3E283" w14:textId="14E44FD3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9222" w14:textId="49539E72" w:rsidR="00E03DD6" w:rsidRPr="001478CF" w:rsidRDefault="00453A62" w:rsidP="00F8702C">
            <w:pPr>
              <w:spacing w:line="240" w:lineRule="exact"/>
              <w:jc w:val="center"/>
            </w:pPr>
            <w:r w:rsidRPr="001478CF">
              <w:t>44 329,19</w:t>
            </w:r>
          </w:p>
        </w:tc>
      </w:tr>
      <w:tr w:rsidR="00E03DD6" w:rsidRPr="001478CF" w14:paraId="446CF165" w14:textId="77777777" w:rsidTr="004727F8">
        <w:trPr>
          <w:trHeight w:val="11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E30D" w14:textId="77777777" w:rsidR="00E03DD6" w:rsidRPr="001478CF" w:rsidRDefault="00E03DD6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4DE8" w14:textId="77777777" w:rsidR="00E03DD6" w:rsidRPr="001478CF" w:rsidRDefault="00E03DD6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06B37" w14:textId="38332D0D" w:rsidR="00E03DD6" w:rsidRPr="001478CF" w:rsidRDefault="00E03DD6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DDDB8" w14:textId="0ADCC024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FB34A" w14:textId="11C0CEF4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D063" w14:textId="7CA79249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029C6" w14:textId="0B182D5C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F7989" w14:textId="62A94461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61FC3" w14:textId="15D705A8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F04" w14:textId="55338E09" w:rsidR="00E03DD6" w:rsidRPr="001478CF" w:rsidRDefault="00453A62" w:rsidP="00F8702C">
            <w:pPr>
              <w:spacing w:line="240" w:lineRule="exact"/>
              <w:jc w:val="center"/>
            </w:pPr>
            <w:r w:rsidRPr="001478CF">
              <w:t>44 329,19</w:t>
            </w:r>
          </w:p>
        </w:tc>
      </w:tr>
      <w:tr w:rsidR="00E03DD6" w:rsidRPr="001478CF" w14:paraId="0CE43B5B" w14:textId="77777777" w:rsidTr="00453A62">
        <w:trPr>
          <w:trHeight w:val="8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57839" w14:textId="77777777" w:rsidR="00E03DD6" w:rsidRPr="001478CF" w:rsidRDefault="00E03DD6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1F5F5" w14:textId="77777777" w:rsidR="00E03DD6" w:rsidRPr="001478CF" w:rsidRDefault="00E03DD6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563E9" w14:textId="1E540EB6" w:rsidR="00E03DD6" w:rsidRPr="001478CF" w:rsidRDefault="00E03DD6" w:rsidP="00F8702C">
            <w:pPr>
              <w:spacing w:line="240" w:lineRule="exact"/>
            </w:pPr>
            <w:r w:rsidRPr="001478CF">
              <w:t>средства бюджета муниципального округа,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CC6C" w14:textId="51C3D93A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CF891" w14:textId="2CD012A0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8A865" w14:textId="43A40836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0FCBD" w14:textId="3990D0CE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B487" w14:textId="12B11D4D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67F07" w14:textId="7500B3C0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D2C" w14:textId="17DE64A7" w:rsidR="00E03DD6" w:rsidRPr="001478CF" w:rsidRDefault="00453A62" w:rsidP="00F8702C">
            <w:pPr>
              <w:spacing w:line="240" w:lineRule="exact"/>
              <w:jc w:val="center"/>
            </w:pPr>
            <w:r w:rsidRPr="001478CF">
              <w:t>447,769</w:t>
            </w:r>
          </w:p>
        </w:tc>
      </w:tr>
      <w:tr w:rsidR="00E03DD6" w:rsidRPr="001478CF" w14:paraId="00A27304" w14:textId="77777777" w:rsidTr="00F55022">
        <w:trPr>
          <w:trHeight w:val="11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5D8A5" w14:textId="77777777" w:rsidR="00E03DD6" w:rsidRPr="001478CF" w:rsidRDefault="00E03DD6" w:rsidP="00F8702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E978" w14:textId="77777777" w:rsidR="00E03DD6" w:rsidRPr="001478CF" w:rsidRDefault="00E03DD6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51E6E" w14:textId="77777777" w:rsidR="00E03DD6" w:rsidRPr="001478CF" w:rsidRDefault="00E03DD6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544D448F" w14:textId="3A2D3249" w:rsidR="00E03DD6" w:rsidRPr="001478CF" w:rsidRDefault="00E03DD6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C02FC" w14:textId="61717018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B50A5" w14:textId="45674F81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18E46" w14:textId="06DBC5AE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C0672" w14:textId="03A73306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01649" w14:textId="2FBDC134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3C450" w14:textId="36FCD605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0A14" w14:textId="2E79A2C9" w:rsidR="00E03DD6" w:rsidRPr="001478CF" w:rsidRDefault="00453A62" w:rsidP="00F8702C">
            <w:pPr>
              <w:spacing w:line="240" w:lineRule="exact"/>
              <w:jc w:val="center"/>
            </w:pPr>
            <w:r w:rsidRPr="001478CF">
              <w:t>447,769</w:t>
            </w:r>
          </w:p>
        </w:tc>
      </w:tr>
      <w:tr w:rsidR="00D14311" w:rsidRPr="001478CF" w14:paraId="11CF157C" w14:textId="17B08070" w:rsidTr="00F55022">
        <w:trPr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65391" w14:textId="72F5A938" w:rsidR="00D14311" w:rsidRPr="001478CF" w:rsidRDefault="00F55022" w:rsidP="00F8702C">
            <w:pPr>
              <w:spacing w:line="240" w:lineRule="exact"/>
              <w:jc w:val="center"/>
            </w:pPr>
            <w:r w:rsidRPr="001478CF">
              <w:t>2.</w:t>
            </w:r>
            <w:r w:rsidR="00E03DD6" w:rsidRPr="001478CF">
              <w:t>8</w:t>
            </w:r>
            <w:r w:rsidR="00D14311" w:rsidRPr="001478CF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09F91" w14:textId="77777777" w:rsidR="00D14311" w:rsidRPr="001478CF" w:rsidRDefault="00D14311" w:rsidP="00F8702C">
            <w:pPr>
              <w:spacing w:line="240" w:lineRule="exact"/>
            </w:pPr>
            <w:r w:rsidRPr="001478CF">
              <w:t>Региональный проект «Успех каждого ребенка»,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658DE" w14:textId="77777777" w:rsidR="00D14311" w:rsidRPr="001478CF" w:rsidRDefault="00D14311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48BBF24C" w14:textId="77777777" w:rsidR="00D14311" w:rsidRPr="001478CF" w:rsidRDefault="00D14311" w:rsidP="00F8702C">
            <w:pPr>
              <w:spacing w:line="240" w:lineRule="exact"/>
            </w:pPr>
            <w:r w:rsidRPr="001478CF"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B298B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1 825,43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5B4D3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1 447,37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70241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2 890,88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E5E56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60A92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04A4C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C023B" w14:textId="395FE8BA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D14311" w:rsidRPr="001478CF" w14:paraId="52F943C2" w14:textId="3E2E7E74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801A6" w14:textId="77777777" w:rsidR="00D14311" w:rsidRPr="001478CF" w:rsidRDefault="00D1431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421B6" w14:textId="77777777" w:rsidR="00D14311" w:rsidRPr="001478CF" w:rsidRDefault="00D1431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E05E2" w14:textId="77777777" w:rsidR="00D14311" w:rsidRPr="001478CF" w:rsidRDefault="00D14311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45C81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1 823,61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DC3E9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1 445,92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B602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2887,99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04803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77A67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F76B1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60CFF" w14:textId="2F6FF4BF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D14311" w:rsidRPr="001478CF" w14:paraId="18450711" w14:textId="1B1D58D9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530D" w14:textId="77777777" w:rsidR="00D14311" w:rsidRPr="001478CF" w:rsidRDefault="00D1431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F0F0" w14:textId="77777777" w:rsidR="00D14311" w:rsidRPr="001478CF" w:rsidRDefault="00D14311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F1184" w14:textId="77777777" w:rsidR="00D14311" w:rsidRPr="001478CF" w:rsidRDefault="00D14311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F9EC3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1 823,61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A8651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1 445,92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FA558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2887,99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0B97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48BE8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7F3E8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637E0" w14:textId="750D20AB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D14311" w:rsidRPr="001478CF" w14:paraId="3636EE10" w14:textId="4DFA6B4F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CE46E" w14:textId="77777777" w:rsidR="00D14311" w:rsidRPr="001478CF" w:rsidRDefault="00D1431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40DD9" w14:textId="77777777" w:rsidR="00D14311" w:rsidRPr="001478CF" w:rsidRDefault="00D1431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43F61" w14:textId="77777777" w:rsidR="00D14311" w:rsidRPr="001478CF" w:rsidRDefault="00D14311" w:rsidP="00F8702C">
            <w:pPr>
              <w:spacing w:line="240" w:lineRule="exact"/>
            </w:pPr>
            <w:r w:rsidRPr="001478CF">
              <w:t xml:space="preserve">средства бюджета муниципального округа,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06EAF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338EC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6744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551A6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A451E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A5476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394DC" w14:textId="13AB45CC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D14311" w:rsidRPr="001478CF" w14:paraId="10729DC0" w14:textId="0DA289A0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7A251" w14:textId="77777777" w:rsidR="00D14311" w:rsidRPr="001478CF" w:rsidRDefault="00D14311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FAB4" w14:textId="77777777" w:rsidR="00D14311" w:rsidRPr="001478CF" w:rsidRDefault="00D14311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C035" w14:textId="77777777" w:rsidR="00D14311" w:rsidRPr="001478CF" w:rsidRDefault="00D14311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5B8A6B8C" w14:textId="77777777" w:rsidR="00D14311" w:rsidRPr="001478CF" w:rsidRDefault="00D14311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CBFD6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856BF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4CDB5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456F1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529C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61C91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68077" w14:textId="2CA15863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D14311" w:rsidRPr="001478CF" w14:paraId="3A2E852D" w14:textId="55FB17B1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A95A3" w14:textId="55B399A0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2.</w:t>
            </w:r>
            <w:r w:rsidR="00E03DD6" w:rsidRPr="001478CF">
              <w:t>9</w:t>
            </w:r>
            <w:r w:rsidRPr="001478CF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B3B3F" w14:textId="77777777" w:rsidR="00D14311" w:rsidRPr="001478CF" w:rsidRDefault="00D14311" w:rsidP="00F8702C">
            <w:pPr>
              <w:spacing w:line="240" w:lineRule="exact"/>
            </w:pPr>
            <w:r w:rsidRPr="001478CF">
              <w:t>Региональный проект «Патриотическое воспитание граждан Российской Федерации»,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CC019" w14:textId="77777777" w:rsidR="00D14311" w:rsidRPr="001478CF" w:rsidRDefault="00D14311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68723B3F" w14:textId="77777777" w:rsidR="00D14311" w:rsidRPr="001478CF" w:rsidRDefault="00D14311" w:rsidP="00F8702C">
            <w:pPr>
              <w:spacing w:line="240" w:lineRule="exact"/>
            </w:pPr>
            <w:r w:rsidRPr="001478CF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7DAA0" w14:textId="777777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ACD78" w14:textId="777777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1 066,67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947EA" w14:textId="777777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3 387,89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8C0BF" w14:textId="777777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3 673,44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54CC" w14:textId="2564F35C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D0826" w14:textId="2CD8E278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8BF90" w14:textId="1774EB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</w:t>
            </w:r>
          </w:p>
        </w:tc>
      </w:tr>
      <w:tr w:rsidR="00D14311" w:rsidRPr="001478CF" w14:paraId="435DB3F3" w14:textId="5C69BE1E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7F45A" w14:textId="77777777" w:rsidR="00D14311" w:rsidRPr="001478CF" w:rsidRDefault="00D14311" w:rsidP="00F8702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F4D8" w14:textId="77777777" w:rsidR="00D14311" w:rsidRPr="001478CF" w:rsidRDefault="00D14311" w:rsidP="00F8702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EB545" w14:textId="77777777" w:rsidR="00D14311" w:rsidRPr="001478CF" w:rsidRDefault="00D14311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CF7C1" w14:textId="777777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58DF" w14:textId="777777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1 066,67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30781" w14:textId="777777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3 387,89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A4F2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rPr>
                <w:sz w:val="26"/>
                <w:szCs w:val="26"/>
              </w:rPr>
              <w:t>3 673,44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BC3E3" w14:textId="7B79EDD9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6AB7D" w14:textId="0134DAC4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F77B0" w14:textId="63B948B9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</w:t>
            </w:r>
          </w:p>
        </w:tc>
      </w:tr>
      <w:tr w:rsidR="00D14311" w:rsidRPr="001478CF" w14:paraId="5F820223" w14:textId="698F7F44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D4D70" w14:textId="77777777" w:rsidR="00D14311" w:rsidRPr="001478CF" w:rsidRDefault="00D14311" w:rsidP="00F8702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AB8F" w14:textId="77777777" w:rsidR="00D14311" w:rsidRPr="001478CF" w:rsidRDefault="00D14311" w:rsidP="00F8702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2801D" w14:textId="77777777" w:rsidR="00D14311" w:rsidRPr="001478CF" w:rsidRDefault="00D14311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9B96A" w14:textId="777777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B1265" w14:textId="777777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1 066,67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D5BF9" w14:textId="777777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3 387,89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2A8A" w14:textId="77777777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rPr>
                <w:sz w:val="26"/>
                <w:szCs w:val="26"/>
              </w:rPr>
              <w:t>3 673,44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2A3C2" w14:textId="0FA691D3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12916" w14:textId="0435060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478CF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235DC" w14:textId="77777777" w:rsidR="00D14311" w:rsidRPr="001478CF" w:rsidRDefault="00D14311" w:rsidP="00F8702C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D14311" w:rsidRPr="001478CF" w14:paraId="23593D23" w14:textId="77777777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E7CEB" w14:textId="6BA15551" w:rsidR="00D14311" w:rsidRPr="001478CF" w:rsidRDefault="00F55022" w:rsidP="00F8702C">
            <w:pPr>
              <w:spacing w:line="240" w:lineRule="exact"/>
            </w:pPr>
            <w:r w:rsidRPr="001478CF">
              <w:t>2.</w:t>
            </w:r>
            <w:r w:rsidR="00E03DD6" w:rsidRPr="001478CF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AFC65" w14:textId="2F168E5E" w:rsidR="00D14311" w:rsidRPr="001478CF" w:rsidRDefault="00D14311" w:rsidP="00F8702C">
            <w:pPr>
              <w:spacing w:line="240" w:lineRule="exact"/>
            </w:pPr>
            <w:r w:rsidRPr="001478CF">
              <w:t xml:space="preserve">Региональный проект «Педагоги </w:t>
            </w:r>
            <w:r w:rsidRPr="001478CF">
              <w:lastRenderedPageBreak/>
              <w:t>и наставники»,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C2304" w14:textId="77777777" w:rsidR="00D14311" w:rsidRPr="001478CF" w:rsidRDefault="00D14311" w:rsidP="00F8702C">
            <w:pPr>
              <w:spacing w:line="240" w:lineRule="exact"/>
            </w:pPr>
            <w:r w:rsidRPr="001478CF">
              <w:lastRenderedPageBreak/>
              <w:t xml:space="preserve">бюджет муниципального округа, всего </w:t>
            </w:r>
          </w:p>
          <w:p w14:paraId="3D916AEF" w14:textId="1BC81D08" w:rsidR="00D14311" w:rsidRPr="001478CF" w:rsidRDefault="00D14311" w:rsidP="00F8702C">
            <w:pPr>
              <w:spacing w:line="240" w:lineRule="exact"/>
            </w:pPr>
            <w:r w:rsidRPr="001478CF">
              <w:lastRenderedPageBreak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2E2B" w14:textId="50AC510D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7D33A" w14:textId="7DAE3A28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F4D56" w14:textId="1FFA19F4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69A10" w14:textId="58C25E36" w:rsidR="00D14311" w:rsidRPr="001478CF" w:rsidRDefault="00D14311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105AB" w14:textId="3CC5FD82" w:rsidR="00D14311" w:rsidRPr="001478CF" w:rsidRDefault="00E03DD6" w:rsidP="00F8702C">
            <w:pPr>
              <w:spacing w:line="240" w:lineRule="exact"/>
              <w:jc w:val="center"/>
            </w:pPr>
            <w:r w:rsidRPr="001478CF">
              <w:t>36 783,93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35142" w14:textId="5E7CBBAD" w:rsidR="00D14311" w:rsidRPr="001478CF" w:rsidRDefault="00E03DD6" w:rsidP="00F8702C">
            <w:pPr>
              <w:spacing w:line="240" w:lineRule="exact"/>
              <w:jc w:val="center"/>
            </w:pPr>
            <w:r w:rsidRPr="001478CF">
              <w:t>36 834,50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11D2D" w14:textId="103FF8EB" w:rsidR="00D14311" w:rsidRPr="001478CF" w:rsidRDefault="00E03DD6" w:rsidP="00F8702C">
            <w:pPr>
              <w:spacing w:line="240" w:lineRule="exact"/>
              <w:jc w:val="center"/>
            </w:pPr>
            <w:r w:rsidRPr="001478CF">
              <w:t>36 894,72</w:t>
            </w:r>
          </w:p>
        </w:tc>
      </w:tr>
      <w:tr w:rsidR="00E03DD6" w:rsidRPr="001478CF" w14:paraId="28F4EAA2" w14:textId="77777777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2FDF" w14:textId="77777777" w:rsidR="00E03DD6" w:rsidRPr="001478CF" w:rsidRDefault="00E03DD6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854C7" w14:textId="77777777" w:rsidR="00E03DD6" w:rsidRPr="001478CF" w:rsidRDefault="00E03DD6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93D2C" w14:textId="670E87CE" w:rsidR="00E03DD6" w:rsidRPr="001478CF" w:rsidRDefault="00E03DD6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C8385" w14:textId="778B92D3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E6A8B" w14:textId="408C997F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A3F8B" w14:textId="6CE965E4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4AAA9" w14:textId="50F6C3FA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3F634" w14:textId="25328F14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36 783,93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8F672" w14:textId="7F9F23E5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36 834,50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326D1" w14:textId="50638DB2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36 894,72</w:t>
            </w:r>
          </w:p>
        </w:tc>
      </w:tr>
      <w:tr w:rsidR="00E03DD6" w:rsidRPr="001478CF" w14:paraId="40584EBF" w14:textId="77777777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9FFFF" w14:textId="77777777" w:rsidR="00E03DD6" w:rsidRPr="001478CF" w:rsidRDefault="00E03DD6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ECDDB" w14:textId="77777777" w:rsidR="00E03DD6" w:rsidRPr="001478CF" w:rsidRDefault="00E03DD6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BF377" w14:textId="337CEA1D" w:rsidR="00E03DD6" w:rsidRPr="001478CF" w:rsidRDefault="00E03DD6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232D" w14:textId="2362D9F1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546F" w14:textId="224FBF5B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5ED0F" w14:textId="686CC080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41DE8" w14:textId="2F21E26A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C35BB" w14:textId="26326E95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36 783,93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628B8" w14:textId="75BB8935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36 834,50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4CFE4" w14:textId="2A1FAA07" w:rsidR="00E03DD6" w:rsidRPr="001478CF" w:rsidRDefault="00E03DD6" w:rsidP="00F8702C">
            <w:pPr>
              <w:spacing w:line="240" w:lineRule="exact"/>
              <w:jc w:val="center"/>
            </w:pPr>
            <w:r w:rsidRPr="001478CF">
              <w:t>36 894,72</w:t>
            </w:r>
          </w:p>
        </w:tc>
      </w:tr>
      <w:tr w:rsidR="00A9254E" w:rsidRPr="001478CF" w14:paraId="2BBBE1B4" w14:textId="72A910CF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8EE0E" w14:textId="360AF011" w:rsidR="00A9254E" w:rsidRPr="001478CF" w:rsidRDefault="00F55022" w:rsidP="00F8702C">
            <w:pPr>
              <w:spacing w:line="240" w:lineRule="exact"/>
              <w:jc w:val="center"/>
            </w:pPr>
            <w:r w:rsidRPr="001478CF">
              <w:t>2.1</w:t>
            </w:r>
            <w:r w:rsidR="00E03DD6" w:rsidRPr="001478CF">
              <w:t>1</w:t>
            </w:r>
            <w:r w:rsidR="00A9254E" w:rsidRPr="001478CF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153CC" w14:textId="77777777" w:rsidR="00A9254E" w:rsidRPr="001478CF" w:rsidRDefault="00A9254E" w:rsidP="00F8702C">
            <w:pPr>
              <w:spacing w:line="240" w:lineRule="exact"/>
            </w:pPr>
            <w:r w:rsidRPr="001478CF">
              <w:t>Региональный проект «Современная школа»,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8823E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281942CA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4170C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7 086,39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1521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11 258,79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70DF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F0BB4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0D96C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1E6B0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6D7DF" w14:textId="1388A324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A9254E" w:rsidRPr="001478CF" w14:paraId="6924BCC9" w14:textId="4AC47DD2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8237" w14:textId="77777777" w:rsidR="00A9254E" w:rsidRPr="001478CF" w:rsidRDefault="00A9254E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714A" w14:textId="77777777" w:rsidR="00A9254E" w:rsidRPr="001478CF" w:rsidRDefault="00A9254E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500A5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68ED5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6 732,07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279DC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10 695,85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9F01F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DB134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3C67F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2CF3A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BCC22" w14:textId="7BE744FC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A9254E" w:rsidRPr="001478CF" w14:paraId="624F234F" w14:textId="1873354E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4742" w14:textId="77777777" w:rsidR="00A9254E" w:rsidRPr="001478CF" w:rsidRDefault="00A9254E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7974" w14:textId="77777777" w:rsidR="00A9254E" w:rsidRPr="001478CF" w:rsidRDefault="00A9254E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5461C" w14:textId="77777777" w:rsidR="00A9254E" w:rsidRPr="001478CF" w:rsidRDefault="00A9254E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F7A62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6 732,07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6F61E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10 695,85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CA1AE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386AD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254FE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36C51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0BC0B" w14:textId="724E7E7D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A9254E" w:rsidRPr="001478CF" w14:paraId="211E34AC" w14:textId="60CAA924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A7D45" w14:textId="77777777" w:rsidR="00A9254E" w:rsidRPr="001478CF" w:rsidRDefault="00A9254E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4854D" w14:textId="77777777" w:rsidR="00A9254E" w:rsidRPr="001478CF" w:rsidRDefault="00A9254E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AE85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средства бюджета муниципального округа,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5EC19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354,32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F555E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562,94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AF2A2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AF183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0256D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8A3BC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BE4A" w14:textId="485786DB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A9254E" w:rsidRPr="001478CF" w14:paraId="76A6D857" w14:textId="5EDC1285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6801" w14:textId="77777777" w:rsidR="00A9254E" w:rsidRPr="001478CF" w:rsidRDefault="00A9254E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DA6B6" w14:textId="77777777" w:rsidR="00A9254E" w:rsidRPr="001478CF" w:rsidRDefault="00A9254E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5E5F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657E3C93" w14:textId="77777777" w:rsidR="00A9254E" w:rsidRPr="001478CF" w:rsidRDefault="00A9254E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6B9FB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354,32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99F36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562,94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DA9F7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E5049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B532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60D3E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F58E6" w14:textId="60DD6CBA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A9254E" w:rsidRPr="001478CF" w14:paraId="7742F2FC" w14:textId="36C24E91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6731E" w14:textId="46BBB53A" w:rsidR="00A9254E" w:rsidRPr="001478CF" w:rsidRDefault="00F55022" w:rsidP="00F8702C">
            <w:pPr>
              <w:spacing w:line="240" w:lineRule="exact"/>
              <w:jc w:val="center"/>
            </w:pPr>
            <w:r w:rsidRPr="001478CF">
              <w:t>2.1</w:t>
            </w:r>
            <w:r w:rsidR="00E03DD6" w:rsidRPr="001478CF">
              <w:t>2</w:t>
            </w:r>
            <w:r w:rsidR="00A9254E" w:rsidRPr="001478C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D4B" w14:textId="77777777" w:rsidR="00A9254E" w:rsidRPr="001478CF" w:rsidRDefault="00A9254E" w:rsidP="00F8702C">
            <w:pPr>
              <w:spacing w:line="240" w:lineRule="exact"/>
            </w:pPr>
            <w:r w:rsidRPr="001478CF">
              <w:t>Социальная поддержка граждан, всего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1118C6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65F05EA9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679D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20 403,67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FD34B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22 663,88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9B53F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23 798,65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AF2EC" w14:textId="76E63A2C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24 658,31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63B0C" w14:textId="72CDB2A7" w:rsidR="00A9254E" w:rsidRPr="001478CF" w:rsidRDefault="00453A62" w:rsidP="00F8702C">
            <w:pPr>
              <w:spacing w:line="240" w:lineRule="exact"/>
              <w:jc w:val="center"/>
            </w:pPr>
            <w:r w:rsidRPr="001478CF">
              <w:t>25 365,47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42A2F" w14:textId="11CA7E1B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26 167,80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CD070" w14:textId="6508A082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26 167,80</w:t>
            </w:r>
          </w:p>
        </w:tc>
      </w:tr>
      <w:tr w:rsidR="00A9254E" w:rsidRPr="001478CF" w14:paraId="63B7A3A1" w14:textId="38E548A2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AA4D" w14:textId="77777777" w:rsidR="00A9254E" w:rsidRPr="001478CF" w:rsidRDefault="00A9254E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3673" w14:textId="77777777" w:rsidR="00A9254E" w:rsidRPr="001478CF" w:rsidRDefault="00A9254E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9186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EA0EA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20 403,67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005AC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22 663,88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6A16D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23 798,65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BBBDF" w14:textId="059C204F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24 658,31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33BB7" w14:textId="422A4173" w:rsidR="00A9254E" w:rsidRPr="001478CF" w:rsidRDefault="00453A62" w:rsidP="00F8702C">
            <w:pPr>
              <w:spacing w:line="240" w:lineRule="exact"/>
              <w:jc w:val="center"/>
            </w:pPr>
            <w:r w:rsidRPr="001478CF">
              <w:t>25 365,47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6D649" w14:textId="7089161C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26 167,80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03090" w14:textId="56221600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26 167,80</w:t>
            </w:r>
          </w:p>
        </w:tc>
      </w:tr>
      <w:tr w:rsidR="00A9254E" w:rsidRPr="001478CF" w14:paraId="74486B02" w14:textId="20F3E99E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5406" w14:textId="77777777" w:rsidR="00A9254E" w:rsidRPr="001478CF" w:rsidRDefault="00A9254E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194F" w14:textId="77777777" w:rsidR="00A9254E" w:rsidRPr="001478CF" w:rsidRDefault="00A9254E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0CF35" w14:textId="77777777" w:rsidR="00A9254E" w:rsidRPr="001478CF" w:rsidRDefault="00A9254E" w:rsidP="00F8702C">
            <w:pPr>
              <w:spacing w:line="240" w:lineRule="exact"/>
            </w:pPr>
            <w:r w:rsidRPr="001478CF">
              <w:t>в том числе средства краевого бюджета предусмотренные отделу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9E020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20 403,67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7E41E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22 663,88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75174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23 798,65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CA109" w14:textId="0B34AE9C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24 658,31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C491" w14:textId="52C9839B" w:rsidR="00A9254E" w:rsidRPr="001478CF" w:rsidRDefault="00453A62" w:rsidP="00F8702C">
            <w:pPr>
              <w:spacing w:line="240" w:lineRule="exact"/>
              <w:jc w:val="center"/>
            </w:pPr>
            <w:r w:rsidRPr="001478CF">
              <w:t>25 365,47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3B089" w14:textId="10D42E4F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26 167,80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61C0E" w14:textId="37014306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26 167,80</w:t>
            </w:r>
          </w:p>
        </w:tc>
      </w:tr>
      <w:tr w:rsidR="00A9254E" w:rsidRPr="001478CF" w14:paraId="66E2439B" w14:textId="2A7F0DC5" w:rsidTr="00F55022"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E1381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055D" w14:textId="77777777" w:rsidR="00A9254E" w:rsidRPr="001478CF" w:rsidRDefault="00A9254E" w:rsidP="00F8702C">
            <w:pPr>
              <w:spacing w:line="240" w:lineRule="exact"/>
            </w:pPr>
            <w:r w:rsidRPr="001478CF">
              <w:t>Подпрограмма «Государственная поддержка детей-</w:t>
            </w:r>
            <w:r w:rsidRPr="001478CF">
              <w:lastRenderedPageBreak/>
              <w:t>сирот и детей, оставшихся без попечения родителей» Программы (далее для целей настоящего пункта – Подпрограмма),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DC842" w14:textId="77777777" w:rsidR="00A9254E" w:rsidRPr="001478CF" w:rsidRDefault="00A9254E" w:rsidP="00F8702C">
            <w:pPr>
              <w:spacing w:line="240" w:lineRule="exact"/>
            </w:pPr>
            <w:r w:rsidRPr="001478CF">
              <w:lastRenderedPageBreak/>
              <w:t xml:space="preserve">бюджет муниципального округа, всего </w:t>
            </w:r>
          </w:p>
          <w:p w14:paraId="7EF84F09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в том числе: </w:t>
            </w:r>
          </w:p>
          <w:p w14:paraId="16FCFBEA" w14:textId="77777777" w:rsidR="00A9254E" w:rsidRPr="001478CF" w:rsidRDefault="00A9254E" w:rsidP="00F8702C">
            <w:pPr>
              <w:spacing w:line="240" w:lineRule="exact"/>
            </w:pPr>
          </w:p>
          <w:p w14:paraId="02590C5D" w14:textId="77777777" w:rsidR="00A9254E" w:rsidRPr="001478CF" w:rsidRDefault="00A9254E" w:rsidP="00F8702C">
            <w:pPr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02C9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lastRenderedPageBreak/>
              <w:t>9 425,11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398EF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10 277,94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EF758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11 262,66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3C1D0" w14:textId="269B12D9" w:rsidR="00A9254E" w:rsidRPr="001478CF" w:rsidRDefault="00453A62" w:rsidP="00F8702C">
            <w:pPr>
              <w:spacing w:line="240" w:lineRule="exact"/>
              <w:jc w:val="center"/>
            </w:pPr>
            <w:r w:rsidRPr="001478CF">
              <w:t>12 104,00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F100A" w14:textId="7596123C" w:rsidR="00A9254E" w:rsidRPr="001478CF" w:rsidRDefault="00453A62" w:rsidP="00F8702C">
            <w:pPr>
              <w:spacing w:line="240" w:lineRule="exact"/>
              <w:jc w:val="center"/>
            </w:pPr>
            <w:r w:rsidRPr="001478CF">
              <w:t>12 523,58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75AC5" w14:textId="189F9F38" w:rsidR="00A9254E" w:rsidRPr="001478CF" w:rsidRDefault="00453A62" w:rsidP="00F8702C">
            <w:pPr>
              <w:spacing w:line="240" w:lineRule="exact"/>
              <w:jc w:val="center"/>
            </w:pPr>
            <w:r w:rsidRPr="001478CF">
              <w:t>12 890,79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FF962" w14:textId="6C10BBDB" w:rsidR="00A9254E" w:rsidRPr="001478CF" w:rsidRDefault="00453A62" w:rsidP="00F8702C">
            <w:pPr>
              <w:spacing w:line="240" w:lineRule="exact"/>
              <w:jc w:val="center"/>
            </w:pPr>
            <w:r w:rsidRPr="001478CF">
              <w:t>13 274,43</w:t>
            </w:r>
          </w:p>
        </w:tc>
      </w:tr>
      <w:tr w:rsidR="00453A62" w:rsidRPr="001478CF" w14:paraId="0FE0E516" w14:textId="1C4F14FF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87DE2" w14:textId="77777777" w:rsidR="00453A62" w:rsidRPr="001478CF" w:rsidRDefault="00453A6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20226" w14:textId="77777777" w:rsidR="00453A62" w:rsidRPr="001478CF" w:rsidRDefault="00453A6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2460" w14:textId="77777777" w:rsidR="00453A62" w:rsidRPr="001478CF" w:rsidRDefault="00453A62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5560A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9 425,11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264F8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10 277,94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865CC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11 262,66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0592" w14:textId="1F67B22A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0904D" w14:textId="49B46DA8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12 523,58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CA0C9" w14:textId="01D44D65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12 890,79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53FCC" w14:textId="37A55D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13 274,43</w:t>
            </w:r>
          </w:p>
        </w:tc>
      </w:tr>
      <w:tr w:rsidR="00453A62" w:rsidRPr="001478CF" w14:paraId="4836E932" w14:textId="15CD41B0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13AF5" w14:textId="77777777" w:rsidR="00453A62" w:rsidRPr="001478CF" w:rsidRDefault="00453A62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AB29" w14:textId="77777777" w:rsidR="00453A62" w:rsidRPr="001478CF" w:rsidRDefault="00453A62" w:rsidP="00F8702C">
            <w:pPr>
              <w:spacing w:line="240" w:lineRule="exac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1BC9" w14:textId="77777777" w:rsidR="00453A62" w:rsidRPr="001478CF" w:rsidRDefault="00453A62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4CA54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9 425,11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2F054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10 277,94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A8B14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11 262,66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63976" w14:textId="2C777EAB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72A60" w14:textId="5224B019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12 523,58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17BCC" w14:textId="4DB33E51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12 890,79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DC8D6" w14:textId="42150F8C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13 274,43</w:t>
            </w:r>
          </w:p>
        </w:tc>
      </w:tr>
      <w:tr w:rsidR="00A9254E" w:rsidRPr="001478CF" w14:paraId="778FD656" w14:textId="6EEEBA04" w:rsidTr="00F5502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03D2" w14:textId="77777777" w:rsidR="00A9254E" w:rsidRPr="001478CF" w:rsidRDefault="00A9254E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80BC" w14:textId="77777777" w:rsidR="00A9254E" w:rsidRPr="001478CF" w:rsidRDefault="00A9254E" w:rsidP="00F8702C">
            <w:pPr>
              <w:spacing w:line="240" w:lineRule="exact"/>
            </w:pPr>
            <w:r w:rsidRPr="001478CF">
              <w:t>в том числе следующие основные мероприятия Подпрограммы: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F6012" w14:textId="77777777" w:rsidR="00A9254E" w:rsidRPr="001478CF" w:rsidRDefault="00A9254E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58016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F94E6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00B47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D86D2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A12F0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54332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32A75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</w:tr>
      <w:tr w:rsidR="00453A62" w:rsidRPr="001478CF" w14:paraId="051AA8DF" w14:textId="12609FDA" w:rsidTr="00F55022">
        <w:trPr>
          <w:trHeight w:val="10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EA723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3.1.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DA56" w14:textId="77777777" w:rsidR="00453A62" w:rsidRPr="001478CF" w:rsidRDefault="00453A62" w:rsidP="00F8702C">
            <w:pPr>
              <w:spacing w:line="240" w:lineRule="exact"/>
            </w:pPr>
            <w:r w:rsidRPr="001478CF">
              <w:t>Защита прав и законных интересов детей-сирот и детей, оставшихся без попечения родителей,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AC8F1" w14:textId="77777777" w:rsidR="00453A62" w:rsidRPr="001478CF" w:rsidRDefault="00453A62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0ACBAC22" w14:textId="77777777" w:rsidR="00453A62" w:rsidRPr="001478CF" w:rsidRDefault="00453A62" w:rsidP="00F8702C">
            <w:pPr>
              <w:spacing w:line="240" w:lineRule="exact"/>
            </w:pPr>
            <w:r w:rsidRPr="001478CF">
              <w:t xml:space="preserve">в том числе: </w:t>
            </w:r>
          </w:p>
          <w:p w14:paraId="42973B17" w14:textId="77777777" w:rsidR="00453A62" w:rsidRPr="001478CF" w:rsidRDefault="00453A62" w:rsidP="00F8702C">
            <w:pPr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2B7AC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9 425,11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D24EA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10 277,94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E0045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11 262,66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D3A0C" w14:textId="50A2D574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8B62D" w14:textId="6595591C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12 523,58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1B1B2" w14:textId="65C4AD54" w:rsidR="00453A62" w:rsidRPr="001478CF" w:rsidRDefault="00453A62" w:rsidP="00F8702C">
            <w:pPr>
              <w:spacing w:line="240" w:lineRule="exact"/>
            </w:pPr>
            <w:r w:rsidRPr="001478CF">
              <w:t>12 890,79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11D67" w14:textId="6833F8B2" w:rsidR="00453A62" w:rsidRPr="001478CF" w:rsidRDefault="00453A62" w:rsidP="00F8702C">
            <w:pPr>
              <w:spacing w:line="240" w:lineRule="exact"/>
            </w:pPr>
            <w:r w:rsidRPr="001478CF">
              <w:t>13 274,43</w:t>
            </w:r>
          </w:p>
        </w:tc>
      </w:tr>
      <w:tr w:rsidR="00453A62" w:rsidRPr="001478CF" w14:paraId="26AB2F11" w14:textId="1A31BC88" w:rsidTr="00F5502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D371F" w14:textId="77777777" w:rsidR="00453A62" w:rsidRPr="001478CF" w:rsidRDefault="00453A6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7E5F" w14:textId="77777777" w:rsidR="00453A62" w:rsidRPr="001478CF" w:rsidRDefault="00453A6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E1BE" w14:textId="77777777" w:rsidR="00453A62" w:rsidRPr="001478CF" w:rsidRDefault="00453A62" w:rsidP="00F8702C">
            <w:pPr>
              <w:spacing w:line="240" w:lineRule="exact"/>
            </w:pPr>
            <w:r w:rsidRPr="001478CF">
              <w:t xml:space="preserve">средства краевого бюджета,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5310F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9 425,11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7C9D0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10 277,94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627B4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11 262,66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DD085" w14:textId="0E034401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57DFE" w14:textId="7C3CC980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12 523,58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F66E4" w14:textId="1D58AE55" w:rsidR="00453A62" w:rsidRPr="001478CF" w:rsidRDefault="00453A62" w:rsidP="00F8702C">
            <w:pPr>
              <w:spacing w:line="240" w:lineRule="exact"/>
            </w:pPr>
            <w:r w:rsidRPr="001478CF">
              <w:t>12 890,79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A6528" w14:textId="126FFBCE" w:rsidR="00453A62" w:rsidRPr="001478CF" w:rsidRDefault="00453A62" w:rsidP="00F8702C">
            <w:pPr>
              <w:spacing w:line="240" w:lineRule="exact"/>
            </w:pPr>
            <w:r w:rsidRPr="001478CF">
              <w:t>13 274,43</w:t>
            </w:r>
          </w:p>
        </w:tc>
      </w:tr>
      <w:tr w:rsidR="00453A62" w:rsidRPr="001478CF" w14:paraId="7713094C" w14:textId="6CA76866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96AC8" w14:textId="77777777" w:rsidR="00453A62" w:rsidRPr="001478CF" w:rsidRDefault="00453A6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238B3" w14:textId="77777777" w:rsidR="00453A62" w:rsidRPr="001478CF" w:rsidRDefault="00453A62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5EDCB" w14:textId="77777777" w:rsidR="00453A62" w:rsidRPr="001478CF" w:rsidRDefault="00453A62" w:rsidP="00F8702C">
            <w:pPr>
              <w:spacing w:line="240" w:lineRule="exact"/>
            </w:pPr>
            <w:r w:rsidRPr="001478CF">
              <w:t>в том числе средства краевого бюджета, предусмотренные 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03228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9 425,11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0DEDB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10 277,94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2457C" w14:textId="7777777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11 262,66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07C4B" w14:textId="6099C047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CFF58" w14:textId="0FDD8609" w:rsidR="00453A62" w:rsidRPr="001478CF" w:rsidRDefault="00453A62" w:rsidP="00F8702C">
            <w:pPr>
              <w:spacing w:line="240" w:lineRule="exact"/>
              <w:jc w:val="center"/>
            </w:pPr>
            <w:r w:rsidRPr="001478CF">
              <w:t>12 523,58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CB25B" w14:textId="03351D0A" w:rsidR="00453A62" w:rsidRPr="001478CF" w:rsidRDefault="00453A62" w:rsidP="00F8702C">
            <w:pPr>
              <w:spacing w:line="240" w:lineRule="exact"/>
            </w:pPr>
            <w:r w:rsidRPr="001478CF">
              <w:t>12 890,79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D0C16" w14:textId="6B3E34F2" w:rsidR="00453A62" w:rsidRPr="001478CF" w:rsidRDefault="00453A62" w:rsidP="00F8702C">
            <w:pPr>
              <w:spacing w:line="240" w:lineRule="exact"/>
            </w:pPr>
            <w:r w:rsidRPr="001478CF">
              <w:t>13 274,43</w:t>
            </w:r>
          </w:p>
        </w:tc>
      </w:tr>
      <w:tr w:rsidR="00A9254E" w:rsidRPr="001478CF" w14:paraId="5CA9F553" w14:textId="25A5971D" w:rsidTr="00F55022">
        <w:trPr>
          <w:trHeight w:val="18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8AA50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lastRenderedPageBreak/>
              <w:t>3.2.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A82B9" w14:textId="77777777" w:rsidR="00A9254E" w:rsidRPr="001478CF" w:rsidRDefault="00A9254E" w:rsidP="00F8702C">
            <w:pPr>
              <w:spacing w:line="240" w:lineRule="exact"/>
            </w:pPr>
            <w:r w:rsidRPr="001478CF">
              <w:t>Обеспечение прав и законных интересов детей-сирот и детей, оставшихся без попечения родителей,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5CDDE" w14:textId="77777777" w:rsidR="00A9254E" w:rsidRPr="001478CF" w:rsidRDefault="00A9254E" w:rsidP="00F8702C">
            <w:pPr>
              <w:spacing w:line="240" w:lineRule="exact"/>
            </w:pPr>
            <w:r w:rsidRPr="001478CF">
              <w:t>не требует финансового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7B59C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EF418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70F10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9CA8E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C793C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3CFDC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2F565" w14:textId="455FE1F4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-</w:t>
            </w:r>
          </w:p>
        </w:tc>
      </w:tr>
      <w:tr w:rsidR="00A9254E" w:rsidRPr="001478CF" w14:paraId="0E1BB981" w14:textId="72AD16EE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55926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0B81" w14:textId="77777777" w:rsidR="00A9254E" w:rsidRPr="001478CF" w:rsidRDefault="00A9254E" w:rsidP="00F8702C">
            <w:pPr>
              <w:spacing w:line="240" w:lineRule="exact"/>
            </w:pPr>
            <w:r w:rsidRPr="001478CF">
              <w:t>Подпрограмма «Обеспечение реализации муниципальной программы Красногвардейского муниципального округа Ставропольского края «Развитие образования» и общепрограммные мероприятия» Программы (далее для целей настоящего пункта – Подпрограмма),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821B6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1B8238C2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в том числе: </w:t>
            </w:r>
          </w:p>
          <w:p w14:paraId="6DC824B2" w14:textId="77777777" w:rsidR="00A9254E" w:rsidRPr="001478CF" w:rsidRDefault="00A9254E" w:rsidP="00F8702C">
            <w:pPr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49FAD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27 009,57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E6F9D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30 472,59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CA39E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32 152,94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DA61D" w14:textId="08CDC55B" w:rsidR="00A9254E" w:rsidRPr="001478CF" w:rsidRDefault="00777ED8" w:rsidP="00F8702C">
            <w:pPr>
              <w:spacing w:line="240" w:lineRule="exact"/>
              <w:jc w:val="center"/>
            </w:pPr>
            <w:r>
              <w:t>36 820,04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A657A" w14:textId="4FCA4897" w:rsidR="00A9254E" w:rsidRPr="001478CF" w:rsidRDefault="00453A62" w:rsidP="00F8702C">
            <w:pPr>
              <w:spacing w:line="240" w:lineRule="exact"/>
              <w:jc w:val="center"/>
            </w:pPr>
            <w:r w:rsidRPr="001478CF">
              <w:t>38 370,04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3C2FA" w14:textId="573D431D" w:rsidR="00A9254E" w:rsidRPr="001478CF" w:rsidRDefault="006D3F2A" w:rsidP="00F8702C">
            <w:pPr>
              <w:spacing w:line="240" w:lineRule="exact"/>
              <w:jc w:val="center"/>
            </w:pPr>
            <w:r w:rsidRPr="001478CF">
              <w:t>37 516,55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5903C" w14:textId="61B109B0" w:rsidR="00A9254E" w:rsidRPr="001478CF" w:rsidRDefault="006D3F2A" w:rsidP="00F8702C">
            <w:pPr>
              <w:spacing w:line="240" w:lineRule="exact"/>
              <w:jc w:val="center"/>
            </w:pPr>
            <w:r w:rsidRPr="001478CF">
              <w:t>37 516,55</w:t>
            </w:r>
          </w:p>
        </w:tc>
      </w:tr>
      <w:tr w:rsidR="00777ED8" w:rsidRPr="001478CF" w14:paraId="0817A0A4" w14:textId="6E8B3DAA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44AE" w14:textId="77777777" w:rsidR="00777ED8" w:rsidRPr="001478CF" w:rsidRDefault="00777ED8" w:rsidP="00777ED8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B79A" w14:textId="77777777" w:rsidR="00777ED8" w:rsidRPr="001478CF" w:rsidRDefault="00777ED8" w:rsidP="00777ED8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7A77" w14:textId="77777777" w:rsidR="00777ED8" w:rsidRPr="001478CF" w:rsidRDefault="00777ED8" w:rsidP="00777ED8">
            <w:pPr>
              <w:spacing w:line="240" w:lineRule="exact"/>
            </w:pPr>
            <w:r w:rsidRPr="001478CF">
              <w:t xml:space="preserve">средства бюджета муниципального округа,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E1A2B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27 009,57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ED5E3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30 472,59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03F60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32 152,94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44E1" w14:textId="65DD4ED2" w:rsidR="00777ED8" w:rsidRPr="001478CF" w:rsidRDefault="00777ED8" w:rsidP="00777ED8">
            <w:pPr>
              <w:spacing w:line="240" w:lineRule="exact"/>
              <w:jc w:val="center"/>
            </w:pPr>
            <w:r w:rsidRPr="005533EE">
              <w:t>36 820,04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B4114" w14:textId="6CCBE6AD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38 370,04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C9832" w14:textId="454E7B4C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37 516,55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983F0" w14:textId="6EDCEA59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37 516,55</w:t>
            </w:r>
          </w:p>
        </w:tc>
      </w:tr>
      <w:tr w:rsidR="00777ED8" w:rsidRPr="001478CF" w14:paraId="1BD45C5E" w14:textId="43D77EA8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6B54" w14:textId="77777777" w:rsidR="00777ED8" w:rsidRPr="001478CF" w:rsidRDefault="00777ED8" w:rsidP="00777ED8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42E63" w14:textId="77777777" w:rsidR="00777ED8" w:rsidRPr="001478CF" w:rsidRDefault="00777ED8" w:rsidP="00777ED8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60A3" w14:textId="77777777" w:rsidR="00777ED8" w:rsidRPr="001478CF" w:rsidRDefault="00777ED8" w:rsidP="00777ED8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0E9C0A6F" w14:textId="77777777" w:rsidR="00777ED8" w:rsidRPr="001478CF" w:rsidRDefault="00777ED8" w:rsidP="00777ED8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9072A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27 009,57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498FF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30 472,59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E709F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32 152,94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344B9" w14:textId="22C31135" w:rsidR="00777ED8" w:rsidRPr="001478CF" w:rsidRDefault="00777ED8" w:rsidP="00777ED8">
            <w:pPr>
              <w:spacing w:line="240" w:lineRule="exact"/>
              <w:jc w:val="center"/>
            </w:pPr>
            <w:r w:rsidRPr="005533EE">
              <w:t>36 820,04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0598D" w14:textId="4B69745F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38 370,04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86917" w14:textId="38A8E309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37 516,55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2BF3C" w14:textId="421A9E7F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37 516,55</w:t>
            </w:r>
          </w:p>
        </w:tc>
      </w:tr>
      <w:tr w:rsidR="00A9254E" w:rsidRPr="001478CF" w14:paraId="2CB25A6B" w14:textId="790F3038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840CA" w14:textId="77777777" w:rsidR="00A9254E" w:rsidRPr="001478CF" w:rsidRDefault="00A9254E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5987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в том числе следующие основные </w:t>
            </w:r>
            <w:r w:rsidRPr="001478CF">
              <w:lastRenderedPageBreak/>
              <w:t>мероприятия Подпрограммы: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96935" w14:textId="77777777" w:rsidR="00A9254E" w:rsidRPr="001478CF" w:rsidRDefault="00A9254E" w:rsidP="00F8702C">
            <w:pPr>
              <w:spacing w:line="240" w:lineRule="exact"/>
            </w:pPr>
            <w:r w:rsidRPr="001478CF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5F5F1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8D04E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C0B30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1BE2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993A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AFDAA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9C2DD" w14:textId="77777777" w:rsidR="00A9254E" w:rsidRPr="001478CF" w:rsidRDefault="00A9254E" w:rsidP="00F8702C">
            <w:pPr>
              <w:spacing w:line="240" w:lineRule="exact"/>
              <w:jc w:val="center"/>
            </w:pPr>
          </w:p>
        </w:tc>
      </w:tr>
      <w:tr w:rsidR="00A9254E" w:rsidRPr="001478CF" w14:paraId="5305B9AA" w14:textId="2F756F21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97C8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4.1.</w:t>
            </w:r>
          </w:p>
          <w:p w14:paraId="2922B67D" w14:textId="77777777" w:rsidR="00A9254E" w:rsidRPr="001478CF" w:rsidRDefault="00A9254E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FA34A" w14:textId="77777777" w:rsidR="00A9254E" w:rsidRPr="001478CF" w:rsidRDefault="00A9254E" w:rsidP="00F8702C">
            <w:pPr>
              <w:spacing w:line="240" w:lineRule="exact"/>
            </w:pPr>
            <w:r w:rsidRPr="001478CF">
              <w:t>Обеспечение деятельности по поддержке одаренных детей,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82B78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3AD86F6A" w14:textId="77777777" w:rsidR="00A9254E" w:rsidRPr="001478CF" w:rsidRDefault="00A9254E" w:rsidP="00F8702C">
            <w:pPr>
              <w:spacing w:line="240" w:lineRule="exact"/>
            </w:pPr>
            <w:r w:rsidRPr="001478CF">
              <w:t xml:space="preserve">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700AA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345B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23C2E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BA899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FC109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D4CBE" w14:textId="77777777" w:rsidR="00A9254E" w:rsidRPr="001478CF" w:rsidRDefault="00A9254E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50C78" w14:textId="5C36485B" w:rsidR="00A9254E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</w:tr>
      <w:tr w:rsidR="006D3F2A" w:rsidRPr="001478CF" w14:paraId="7E2A03E6" w14:textId="592C3C5F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81C8" w14:textId="77777777" w:rsidR="006D3F2A" w:rsidRPr="001478CF" w:rsidRDefault="006D3F2A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9306" w14:textId="77777777" w:rsidR="006D3F2A" w:rsidRPr="001478CF" w:rsidRDefault="006D3F2A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1DF4" w14:textId="77777777" w:rsidR="006D3F2A" w:rsidRPr="001478CF" w:rsidRDefault="006D3F2A" w:rsidP="00F8702C">
            <w:pPr>
              <w:spacing w:line="240" w:lineRule="exact"/>
            </w:pPr>
            <w:r w:rsidRPr="001478CF">
              <w:t xml:space="preserve">средства бюджета муниципального округа,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1EC22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CD408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EFE29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96122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0211A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2D4C9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4EE1E" w14:textId="72E7E664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</w:tr>
      <w:tr w:rsidR="006D3F2A" w:rsidRPr="001478CF" w14:paraId="526EEF60" w14:textId="6AFFB410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48970" w14:textId="77777777" w:rsidR="006D3F2A" w:rsidRPr="001478CF" w:rsidRDefault="006D3F2A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96354" w14:textId="77777777" w:rsidR="006D3F2A" w:rsidRPr="001478CF" w:rsidRDefault="006D3F2A" w:rsidP="00F8702C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47EF6" w14:textId="77777777" w:rsidR="006D3F2A" w:rsidRPr="001478CF" w:rsidRDefault="006D3F2A" w:rsidP="00F8702C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1DE756FF" w14:textId="77777777" w:rsidR="006D3F2A" w:rsidRPr="001478CF" w:rsidRDefault="006D3F2A" w:rsidP="00F8702C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12DE2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A083F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B4E39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4CBEE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04087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8576F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BA85F" w14:textId="457E7D7E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150,00</w:t>
            </w:r>
          </w:p>
        </w:tc>
      </w:tr>
      <w:tr w:rsidR="006D3F2A" w:rsidRPr="001478CF" w14:paraId="7333CD2B" w14:textId="4A672758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21C9B" w14:textId="77777777" w:rsidR="006D3F2A" w:rsidRPr="001478CF" w:rsidRDefault="006D3F2A" w:rsidP="00F8702C">
            <w:pPr>
              <w:spacing w:line="240" w:lineRule="exact"/>
            </w:pPr>
            <w:r w:rsidRPr="001478CF">
              <w:t>4.2.</w:t>
            </w:r>
          </w:p>
          <w:p w14:paraId="71701AE8" w14:textId="77777777" w:rsidR="006D3F2A" w:rsidRPr="001478CF" w:rsidRDefault="006D3F2A" w:rsidP="00F8702C">
            <w:pPr>
              <w:spacing w:line="240" w:lineRule="exact"/>
            </w:pPr>
          </w:p>
          <w:p w14:paraId="74C523C0" w14:textId="77777777" w:rsidR="006D3F2A" w:rsidRPr="001478CF" w:rsidRDefault="006D3F2A" w:rsidP="00F8702C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96520" w14:textId="77777777" w:rsidR="006D3F2A" w:rsidRPr="001478CF" w:rsidRDefault="006D3F2A" w:rsidP="00F8702C">
            <w:pPr>
              <w:spacing w:line="240" w:lineRule="exact"/>
            </w:pPr>
            <w:r w:rsidRPr="001478CF">
              <w:t>Обеспечение реализации Программы,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95782" w14:textId="77777777" w:rsidR="006D3F2A" w:rsidRPr="001478CF" w:rsidRDefault="006D3F2A" w:rsidP="00F8702C">
            <w:pPr>
              <w:spacing w:line="240" w:lineRule="exact"/>
            </w:pPr>
            <w:r w:rsidRPr="001478CF">
              <w:t xml:space="preserve">бюджет муниципального округа, всего </w:t>
            </w:r>
          </w:p>
          <w:p w14:paraId="1E8F2318" w14:textId="77777777" w:rsidR="006D3F2A" w:rsidRPr="001478CF" w:rsidRDefault="006D3F2A" w:rsidP="00F8702C">
            <w:pPr>
              <w:spacing w:line="240" w:lineRule="exact"/>
            </w:pPr>
            <w:r w:rsidRPr="001478CF">
              <w:t xml:space="preserve">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215C6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26 859,57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A46C4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30 322,59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98E2B" w14:textId="77777777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32 002,94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FCD9A" w14:textId="4F0287D6" w:rsidR="006D3F2A" w:rsidRPr="001478CF" w:rsidRDefault="00777ED8" w:rsidP="00F8702C">
            <w:pPr>
              <w:spacing w:line="240" w:lineRule="exact"/>
              <w:jc w:val="center"/>
            </w:pPr>
            <w:r>
              <w:t>36 670,04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F7FD0" w14:textId="2885B4F4" w:rsidR="006D3F2A" w:rsidRPr="001478CF" w:rsidRDefault="00453A62" w:rsidP="00F8702C">
            <w:pPr>
              <w:spacing w:line="240" w:lineRule="exact"/>
              <w:jc w:val="center"/>
            </w:pPr>
            <w:r w:rsidRPr="001478CF">
              <w:t>38 220,04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71380" w14:textId="2E15BB8D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37 366,55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D24EC" w14:textId="12C8EDA9" w:rsidR="006D3F2A" w:rsidRPr="001478CF" w:rsidRDefault="006D3F2A" w:rsidP="00F8702C">
            <w:pPr>
              <w:spacing w:line="240" w:lineRule="exact"/>
              <w:jc w:val="center"/>
            </w:pPr>
            <w:r w:rsidRPr="001478CF">
              <w:t>37 366,55</w:t>
            </w:r>
          </w:p>
        </w:tc>
      </w:tr>
      <w:tr w:rsidR="00777ED8" w:rsidRPr="001478CF" w14:paraId="03A98D1A" w14:textId="7A5E5649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E941" w14:textId="77777777" w:rsidR="00777ED8" w:rsidRPr="001478CF" w:rsidRDefault="00777ED8" w:rsidP="00777ED8">
            <w:pPr>
              <w:spacing w:line="240" w:lineRule="exact"/>
            </w:pPr>
            <w:bookmarkStart w:id="5" w:name="_GoBack" w:colFirst="6" w:colLast="6"/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B2093" w14:textId="77777777" w:rsidR="00777ED8" w:rsidRPr="001478CF" w:rsidRDefault="00777ED8" w:rsidP="00777ED8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AFEC" w14:textId="77777777" w:rsidR="00777ED8" w:rsidRPr="001478CF" w:rsidRDefault="00777ED8" w:rsidP="00777ED8">
            <w:pPr>
              <w:spacing w:line="240" w:lineRule="exact"/>
            </w:pPr>
            <w:r w:rsidRPr="001478CF">
              <w:t xml:space="preserve">средства бюджета муниципального округа,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2C8C6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26 859,57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D3E2D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30 322,59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733EA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32 002,94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F83AE" w14:textId="7073A932" w:rsidR="00777ED8" w:rsidRPr="001478CF" w:rsidRDefault="00777ED8" w:rsidP="00777ED8">
            <w:pPr>
              <w:spacing w:line="240" w:lineRule="exact"/>
              <w:jc w:val="center"/>
            </w:pPr>
            <w:r w:rsidRPr="00ED3916">
              <w:t>36 670,04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B84BA" w14:textId="5C248BCA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38 220,04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F973B" w14:textId="54B03779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37 366,55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125BC" w14:textId="074CF168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37 366,55</w:t>
            </w:r>
          </w:p>
        </w:tc>
      </w:tr>
      <w:tr w:rsidR="00777ED8" w:rsidRPr="001478CF" w14:paraId="6DD229F5" w14:textId="62B15079" w:rsidTr="00F5502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6C9AE" w14:textId="77777777" w:rsidR="00777ED8" w:rsidRPr="001478CF" w:rsidRDefault="00777ED8" w:rsidP="00777ED8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3EAA2" w14:textId="77777777" w:rsidR="00777ED8" w:rsidRPr="001478CF" w:rsidRDefault="00777ED8" w:rsidP="00777ED8">
            <w:pPr>
              <w:spacing w:line="240" w:lineRule="exact"/>
            </w:pPr>
            <w:r w:rsidRPr="001478CF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1B32" w14:textId="77777777" w:rsidR="00777ED8" w:rsidRPr="001478CF" w:rsidRDefault="00777ED8" w:rsidP="00777ED8">
            <w:pPr>
              <w:spacing w:line="240" w:lineRule="exact"/>
            </w:pPr>
            <w:r w:rsidRPr="001478CF">
              <w:t xml:space="preserve">в том числе средства бюджета муниципального округа, предусмотренные </w:t>
            </w:r>
          </w:p>
          <w:p w14:paraId="59D93EE7" w14:textId="77777777" w:rsidR="00777ED8" w:rsidRPr="001478CF" w:rsidRDefault="00777ED8" w:rsidP="00777ED8">
            <w:pPr>
              <w:spacing w:line="240" w:lineRule="exact"/>
            </w:pPr>
            <w:r w:rsidRPr="001478CF">
              <w:t>отделу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F19C7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26 859,57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CDCC8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30 322,59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EB74E" w14:textId="77777777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32 002,94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AEC3A" w14:textId="3FAD77BA" w:rsidR="00777ED8" w:rsidRPr="001478CF" w:rsidRDefault="00777ED8" w:rsidP="00777ED8">
            <w:pPr>
              <w:spacing w:line="240" w:lineRule="exact"/>
              <w:jc w:val="center"/>
            </w:pPr>
            <w:r w:rsidRPr="00ED3916">
              <w:t>36 670,04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52C15" w14:textId="6C2D79E6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38 220,04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189D" w14:textId="2809415E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37 366,55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90E1E" w14:textId="2592103C" w:rsidR="00777ED8" w:rsidRPr="001478CF" w:rsidRDefault="00777ED8" w:rsidP="00777ED8">
            <w:pPr>
              <w:spacing w:line="240" w:lineRule="exact"/>
              <w:jc w:val="center"/>
            </w:pPr>
            <w:r w:rsidRPr="001478CF">
              <w:t>37 366,55</w:t>
            </w:r>
          </w:p>
        </w:tc>
      </w:tr>
      <w:bookmarkEnd w:id="5"/>
    </w:tbl>
    <w:p w14:paraId="28A01BC1" w14:textId="2155958E" w:rsidR="006A4D88" w:rsidRPr="001478CF" w:rsidRDefault="006A4D88" w:rsidP="00F8702C">
      <w:pPr>
        <w:spacing w:line="240" w:lineRule="exact"/>
        <w:rPr>
          <w:sz w:val="28"/>
          <w:szCs w:val="28"/>
        </w:rPr>
      </w:pPr>
    </w:p>
    <w:p w14:paraId="6B572547" w14:textId="093DF395" w:rsidR="006A4D88" w:rsidRPr="001478CF" w:rsidRDefault="006A4D88" w:rsidP="00F8702C">
      <w:pPr>
        <w:spacing w:line="240" w:lineRule="exact"/>
        <w:rPr>
          <w:sz w:val="28"/>
          <w:szCs w:val="28"/>
        </w:rPr>
      </w:pPr>
    </w:p>
    <w:p w14:paraId="0EE5A183" w14:textId="77777777" w:rsidR="006A4D88" w:rsidRPr="001478CF" w:rsidRDefault="006A4D88" w:rsidP="00F8702C">
      <w:pPr>
        <w:spacing w:line="240" w:lineRule="exact"/>
        <w:rPr>
          <w:sz w:val="28"/>
          <w:szCs w:val="28"/>
        </w:rPr>
        <w:sectPr w:rsidR="006A4D88" w:rsidRPr="001478CF" w:rsidSect="00B32466">
          <w:pgSz w:w="16838" w:h="11905" w:orient="landscape"/>
          <w:pgMar w:top="1985" w:right="1134" w:bottom="743" w:left="902" w:header="720" w:footer="720" w:gutter="0"/>
          <w:cols w:space="720"/>
          <w:noEndnote/>
          <w:docGrid w:linePitch="326"/>
        </w:sectPr>
      </w:pPr>
    </w:p>
    <w:tbl>
      <w:tblPr>
        <w:tblW w:w="3961" w:type="dxa"/>
        <w:tblInd w:w="11049" w:type="dxa"/>
        <w:tblLook w:val="0000" w:firstRow="0" w:lastRow="0" w:firstColumn="0" w:lastColumn="0" w:noHBand="0" w:noVBand="0"/>
      </w:tblPr>
      <w:tblGrid>
        <w:gridCol w:w="3961"/>
      </w:tblGrid>
      <w:tr w:rsidR="00E45BD9" w:rsidRPr="001478CF" w14:paraId="1FEDD98F" w14:textId="77777777" w:rsidTr="00A513F6">
        <w:trPr>
          <w:trHeight w:val="360"/>
        </w:trPr>
        <w:tc>
          <w:tcPr>
            <w:tcW w:w="3961" w:type="dxa"/>
          </w:tcPr>
          <w:p w14:paraId="0E800492" w14:textId="77777777" w:rsidR="00E45BD9" w:rsidRPr="001478CF" w:rsidRDefault="00E45BD9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lastRenderedPageBreak/>
              <w:t>Приложение 7</w:t>
            </w:r>
          </w:p>
          <w:p w14:paraId="603C1028" w14:textId="77777777" w:rsidR="00E45BD9" w:rsidRPr="001478CF" w:rsidRDefault="00E45BD9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 к муниципальной программе </w:t>
            </w:r>
          </w:p>
          <w:p w14:paraId="7B44B46E" w14:textId="77777777" w:rsidR="00E45BD9" w:rsidRPr="001478CF" w:rsidRDefault="00E45BD9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 xml:space="preserve">Красногвардейского муниципального округа </w:t>
            </w:r>
          </w:p>
          <w:p w14:paraId="15CAE15D" w14:textId="77777777" w:rsidR="00E45BD9" w:rsidRPr="001478CF" w:rsidRDefault="00E45BD9" w:rsidP="00F8702C">
            <w:pPr>
              <w:spacing w:line="240" w:lineRule="exact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Ставропольского края</w:t>
            </w:r>
          </w:p>
          <w:p w14:paraId="23347AF0" w14:textId="79452304" w:rsidR="00E45BD9" w:rsidRPr="001478CF" w:rsidRDefault="00E45BD9" w:rsidP="00F8702C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sz w:val="28"/>
                <w:szCs w:val="28"/>
              </w:rPr>
            </w:pPr>
            <w:r w:rsidRPr="001478CF">
              <w:rPr>
                <w:sz w:val="28"/>
                <w:szCs w:val="28"/>
              </w:rPr>
              <w:t>«Развитие образования»</w:t>
            </w:r>
          </w:p>
          <w:p w14:paraId="2F5D0DF9" w14:textId="77777777" w:rsidR="00E45BD9" w:rsidRPr="001478CF" w:rsidRDefault="00E45BD9" w:rsidP="00F8702C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caps/>
              </w:rPr>
            </w:pPr>
          </w:p>
        </w:tc>
      </w:tr>
    </w:tbl>
    <w:p w14:paraId="02BFFD19" w14:textId="77777777" w:rsidR="00E45BD9" w:rsidRPr="001478CF" w:rsidRDefault="00E45BD9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</w:rPr>
      </w:pPr>
    </w:p>
    <w:p w14:paraId="511494FC" w14:textId="77777777" w:rsidR="00955EE2" w:rsidRPr="001478CF" w:rsidRDefault="00955EE2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478CF">
        <w:rPr>
          <w:sz w:val="28"/>
          <w:szCs w:val="28"/>
        </w:rPr>
        <w:t>СВЕДЕНИЯ</w:t>
      </w:r>
    </w:p>
    <w:p w14:paraId="1DA46283" w14:textId="77777777" w:rsidR="00955EE2" w:rsidRPr="001478CF" w:rsidRDefault="00955EE2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478CF">
        <w:rPr>
          <w:sz w:val="28"/>
          <w:szCs w:val="28"/>
        </w:rPr>
        <w:t xml:space="preserve">о весовых коэффициентах, присвоенных целям муниципальной программы Красногвардейского муниципального округа </w:t>
      </w:r>
      <w:r w:rsidRPr="001478CF">
        <w:rPr>
          <w:color w:val="000000"/>
          <w:sz w:val="28"/>
          <w:szCs w:val="28"/>
        </w:rPr>
        <w:t xml:space="preserve">Ставропольского края «Развитие образования» &lt;*&gt; </w:t>
      </w:r>
      <w:r w:rsidRPr="001478CF">
        <w:rPr>
          <w:sz w:val="28"/>
          <w:szCs w:val="28"/>
        </w:rPr>
        <w:t>, задачам подпрограмм Программы, отражающих значимость (вес)цели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 Программы в достижении той же цели Программы &lt;**&gt;</w:t>
      </w:r>
    </w:p>
    <w:p w14:paraId="466402B2" w14:textId="77777777" w:rsidR="00955EE2" w:rsidRPr="001478CF" w:rsidRDefault="00955EE2" w:rsidP="00F8702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05C84EF8" w14:textId="77777777" w:rsidR="00955EE2" w:rsidRPr="001478CF" w:rsidRDefault="00955EE2" w:rsidP="00F8702C">
      <w:pPr>
        <w:autoSpaceDE w:val="0"/>
        <w:autoSpaceDN w:val="0"/>
        <w:adjustRightInd w:val="0"/>
        <w:spacing w:line="240" w:lineRule="exact"/>
        <w:outlineLvl w:val="2"/>
        <w:rPr>
          <w:sz w:val="28"/>
          <w:szCs w:val="28"/>
        </w:rPr>
      </w:pPr>
      <w:r w:rsidRPr="001478CF">
        <w:rPr>
          <w:sz w:val="28"/>
          <w:szCs w:val="28"/>
        </w:rPr>
        <w:t>-----------------------------</w:t>
      </w:r>
    </w:p>
    <w:p w14:paraId="708A2D93" w14:textId="77777777" w:rsidR="00955EE2" w:rsidRPr="001478CF" w:rsidRDefault="00955EE2" w:rsidP="00F8702C">
      <w:pPr>
        <w:autoSpaceDE w:val="0"/>
        <w:autoSpaceDN w:val="0"/>
        <w:adjustRightInd w:val="0"/>
        <w:spacing w:line="240" w:lineRule="exact"/>
        <w:outlineLvl w:val="2"/>
        <w:rPr>
          <w:color w:val="000000"/>
          <w:sz w:val="20"/>
          <w:szCs w:val="20"/>
        </w:rPr>
      </w:pPr>
      <w:r w:rsidRPr="001478CF">
        <w:rPr>
          <w:color w:val="000000"/>
          <w:sz w:val="20"/>
          <w:szCs w:val="20"/>
        </w:rPr>
        <w:t>&lt;*&gt; Далее в настоящем Приложении используется сокращение – Программа.</w:t>
      </w:r>
    </w:p>
    <w:p w14:paraId="00034410" w14:textId="77777777" w:rsidR="00955EE2" w:rsidRPr="001478CF" w:rsidRDefault="00955EE2" w:rsidP="00F8702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  <w:r w:rsidRPr="001478CF">
        <w:rPr>
          <w:sz w:val="20"/>
          <w:szCs w:val="20"/>
        </w:rPr>
        <w:t>&lt;**&gt; Далее в настоящем Приложении используется сокращение - весовые коэффициенты, присвоенные целям Программы и задачам подпрограмм Программы.</w:t>
      </w:r>
    </w:p>
    <w:p w14:paraId="1856BD68" w14:textId="77777777" w:rsidR="00955EE2" w:rsidRPr="001478CF" w:rsidRDefault="00955EE2" w:rsidP="00F8702C">
      <w:pPr>
        <w:autoSpaceDE w:val="0"/>
        <w:autoSpaceDN w:val="0"/>
        <w:adjustRightInd w:val="0"/>
        <w:spacing w:line="240" w:lineRule="exact"/>
        <w:outlineLvl w:val="2"/>
        <w:rPr>
          <w:sz w:val="28"/>
          <w:szCs w:val="28"/>
        </w:rPr>
      </w:pPr>
    </w:p>
    <w:p w14:paraId="52ACFCF9" w14:textId="77777777" w:rsidR="00955EE2" w:rsidRPr="001478CF" w:rsidRDefault="00955EE2" w:rsidP="00F8702C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643"/>
        <w:gridCol w:w="1134"/>
        <w:gridCol w:w="1134"/>
        <w:gridCol w:w="850"/>
        <w:gridCol w:w="851"/>
        <w:gridCol w:w="709"/>
        <w:gridCol w:w="850"/>
        <w:gridCol w:w="851"/>
      </w:tblGrid>
      <w:tr w:rsidR="00F55022" w:rsidRPr="001478CF" w14:paraId="6B738ACF" w14:textId="77777777" w:rsidTr="00F5502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BAFA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№ п/п</w:t>
            </w:r>
          </w:p>
        </w:tc>
        <w:tc>
          <w:tcPr>
            <w:tcW w:w="8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FB2A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 xml:space="preserve">Цели Программы, задачи подпрограмм Программы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4C7" w14:textId="1FC153B3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 xml:space="preserve">Значение весовых коэффициентов, </w:t>
            </w:r>
            <w:r w:rsidRPr="001478CF">
              <w:t>присвоенных целям Программы и задачам подпрограмм Программы по годам</w:t>
            </w:r>
          </w:p>
        </w:tc>
      </w:tr>
      <w:tr w:rsidR="00F55022" w:rsidRPr="001478CF" w14:paraId="79359C2F" w14:textId="6DC43046" w:rsidTr="00F5502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2335" w14:textId="77777777" w:rsidR="00F55022" w:rsidRPr="001478CF" w:rsidRDefault="00F55022" w:rsidP="00F8702C">
            <w:pPr>
              <w:spacing w:line="240" w:lineRule="exact"/>
              <w:rPr>
                <w:szCs w:val="28"/>
              </w:rPr>
            </w:pPr>
          </w:p>
        </w:tc>
        <w:tc>
          <w:tcPr>
            <w:tcW w:w="8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7369" w14:textId="77777777" w:rsidR="00F55022" w:rsidRPr="001478CF" w:rsidRDefault="00F55022" w:rsidP="00F8702C">
            <w:pPr>
              <w:spacing w:line="240" w:lineRule="exact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3DB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5726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1E54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47F7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CB8F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1E76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D343" w14:textId="57BCA99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2027</w:t>
            </w:r>
          </w:p>
        </w:tc>
      </w:tr>
      <w:tr w:rsidR="00F55022" w:rsidRPr="001478CF" w14:paraId="2F6B2826" w14:textId="41C15F1F" w:rsidTr="00F550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B914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1.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ED70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Cs w:val="28"/>
              </w:rPr>
            </w:pPr>
            <w:r w:rsidRPr="001478CF">
              <w:t>Цель Программы «Повышение доступности и качества дошкольного, общего и дополнительного образования в Красногвардейском муниципальном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ABD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36BE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01B9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E2D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E4CB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1589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16D" w14:textId="493043FC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</w:tr>
      <w:tr w:rsidR="00F55022" w:rsidRPr="001478CF" w14:paraId="365338F6" w14:textId="4E229248" w:rsidTr="00F550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0B8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2.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0094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Cs w:val="28"/>
              </w:rPr>
            </w:pPr>
            <w:r w:rsidRPr="001478CF">
              <w:t>Цель Программа «Развитие альтернативных форм жизнеустройства детей в Красногвардейском муниципальном округе, лишенных родительского попечения»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1E3C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AFE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DF8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16D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F2D3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80FE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C46" w14:textId="3C48F42E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</w:tr>
      <w:tr w:rsidR="00F55022" w:rsidRPr="001478CF" w14:paraId="1817B951" w14:textId="41A7C449" w:rsidTr="001C133B"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917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bCs/>
                <w:szCs w:val="28"/>
              </w:rPr>
            </w:pPr>
          </w:p>
          <w:p w14:paraId="2DA21F09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bCs/>
                <w:szCs w:val="28"/>
              </w:rPr>
            </w:pPr>
            <w:r w:rsidRPr="001478CF">
              <w:rPr>
                <w:bCs/>
                <w:szCs w:val="28"/>
              </w:rPr>
              <w:t>Подпрограмма «Развитие дошкольного, общего и дополнительного образования» Программы (далее для целей настоящего раздела - Подпрограмма)</w:t>
            </w:r>
          </w:p>
          <w:p w14:paraId="5C21E99A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bCs/>
                <w:szCs w:val="28"/>
              </w:rPr>
            </w:pPr>
          </w:p>
        </w:tc>
      </w:tr>
      <w:tr w:rsidR="00F55022" w:rsidRPr="001478CF" w14:paraId="5864B469" w14:textId="1C0BA4EB" w:rsidTr="00F550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0B4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3.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6FA1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Cs w:val="28"/>
              </w:rPr>
            </w:pPr>
            <w:r w:rsidRPr="001478CF">
              <w:t>Задача Подпрограммы «Обеспечение доступности и повышение качества дошкольного, общего и дополнительного образования детей в Красногвардейском муниципальном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211E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6D7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3C55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86AF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C084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52BB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9B66" w14:textId="3764042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</w:tr>
      <w:tr w:rsidR="00F55022" w:rsidRPr="001478CF" w14:paraId="24469FC2" w14:textId="15D04B3C" w:rsidTr="00F550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103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4.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C3CF" w14:textId="64B3C1E4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</w:pPr>
            <w:r w:rsidRPr="001478CF">
              <w:t>Задача Подпрограммы «Создание условий для воспитания гармонично развитой личности гражданина, патриота»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B943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09BF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A605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1283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1FC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F11B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F298" w14:textId="7FDD91C5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</w:tr>
      <w:tr w:rsidR="00F55022" w:rsidRPr="001478CF" w14:paraId="4BDADEB5" w14:textId="07819B19" w:rsidTr="00F550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8E33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5.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0142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Cs w:val="28"/>
              </w:rPr>
            </w:pPr>
            <w:r w:rsidRPr="001478CF">
              <w:t>Задача Подпрограммы «Развитие интеллектуального и творческого потенциала детей в Красногвардейском муниципальном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2CC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76A2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0D9B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A43C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8316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D568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B486" w14:textId="6302BF7C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</w:tr>
      <w:tr w:rsidR="00F55022" w:rsidRPr="001478CF" w14:paraId="4E53C3C4" w14:textId="18453320" w:rsidTr="00F550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9D1F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6.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8029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Cs w:val="28"/>
              </w:rPr>
            </w:pPr>
            <w:r w:rsidRPr="001478CF">
              <w:t xml:space="preserve">Задача Подпрограммы «Создание механизмов мотивации труда педагогическим работникам  муниципальных образовательных учреждений Красногвардейского муниципального округа, реализующих основные общеобразовательные </w:t>
            </w:r>
            <w:r w:rsidRPr="001478CF">
              <w:lastRenderedPageBreak/>
              <w:t>программы, для повышения качества выполняемой ими  работы и непрерывного профессионального роста»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6CD4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lastRenderedPageBreak/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C2E1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FE9E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B4CF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58F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E269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202D" w14:textId="5DC9F57A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0,25</w:t>
            </w:r>
          </w:p>
        </w:tc>
      </w:tr>
      <w:tr w:rsidR="00F55022" w:rsidRPr="001478CF" w14:paraId="352588CB" w14:textId="3F2A381D" w:rsidTr="001C133B"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7DF0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bCs/>
                <w:szCs w:val="28"/>
              </w:rPr>
            </w:pPr>
          </w:p>
          <w:p w14:paraId="0E581E15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bCs/>
                <w:szCs w:val="28"/>
              </w:rPr>
            </w:pPr>
            <w:r w:rsidRPr="001478CF">
              <w:rPr>
                <w:bCs/>
                <w:szCs w:val="28"/>
              </w:rPr>
              <w:t>Подпрограмма «Государственная поддержка детей-сирот и детей, оставшихся без попечения родителей» Программы (далее для настоящего раздела - Подпрограмма)</w:t>
            </w:r>
          </w:p>
          <w:p w14:paraId="51B77B3D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bCs/>
                <w:szCs w:val="28"/>
              </w:rPr>
            </w:pPr>
          </w:p>
        </w:tc>
      </w:tr>
      <w:tr w:rsidR="00F55022" w:rsidRPr="001478CF" w14:paraId="35282437" w14:textId="06FFB0AD" w:rsidTr="00F550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9BE6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7.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C3AF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Cs w:val="28"/>
              </w:rPr>
            </w:pPr>
            <w:r w:rsidRPr="001478CF">
              <w:t>Задача Подпрограммы «Развитие в Красногвардейском муниципальном округе семейных форм жизнеустройства детей-сирот и детей, оставшихся без попечения родителей»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F79A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9F6C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A8DC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C35C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7D2F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48F9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456" w14:textId="64CFFA1A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</w:tr>
      <w:tr w:rsidR="00F55022" w:rsidRPr="00F41ED6" w14:paraId="57177AA7" w14:textId="45C6A684" w:rsidTr="00F550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2ED1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8.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EF4A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Cs w:val="28"/>
              </w:rPr>
            </w:pPr>
            <w:r w:rsidRPr="001478CF">
              <w:t>Задача Подпрограммы «Создание системы постинтернатного сопровождения выпускников образовательных учреждений для детей-сирот и лиц из числа детей-сирот и детей, оставшихся без попечения родителей, для их социализации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C67E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BD19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1C16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2DB7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BF63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EDA3" w14:textId="77777777" w:rsidR="00F55022" w:rsidRPr="001478CF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688" w14:textId="1443D336" w:rsidR="00F55022" w:rsidRPr="00937316" w:rsidRDefault="00F55022" w:rsidP="00F8702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Cs w:val="28"/>
              </w:rPr>
            </w:pPr>
            <w:r w:rsidRPr="001478CF">
              <w:rPr>
                <w:szCs w:val="28"/>
              </w:rPr>
              <w:t>0,5</w:t>
            </w:r>
          </w:p>
        </w:tc>
      </w:tr>
    </w:tbl>
    <w:p w14:paraId="1A5D59C3" w14:textId="0D5CB7CE" w:rsidR="00E45BD9" w:rsidRDefault="00E45BD9" w:rsidP="00F8702C">
      <w:pPr>
        <w:autoSpaceDE w:val="0"/>
        <w:autoSpaceDN w:val="0"/>
        <w:adjustRightInd w:val="0"/>
        <w:spacing w:line="240" w:lineRule="exact"/>
        <w:jc w:val="right"/>
        <w:outlineLvl w:val="2"/>
        <w:rPr>
          <w:sz w:val="28"/>
          <w:szCs w:val="28"/>
        </w:rPr>
      </w:pPr>
    </w:p>
    <w:p w14:paraId="3904218B" w14:textId="77777777" w:rsidR="00955EE2" w:rsidRPr="00623F80" w:rsidRDefault="00955EE2" w:rsidP="00F8702C">
      <w:pPr>
        <w:autoSpaceDE w:val="0"/>
        <w:autoSpaceDN w:val="0"/>
        <w:adjustRightInd w:val="0"/>
        <w:spacing w:line="240" w:lineRule="exact"/>
        <w:jc w:val="right"/>
        <w:outlineLvl w:val="2"/>
        <w:rPr>
          <w:sz w:val="28"/>
          <w:szCs w:val="28"/>
        </w:rPr>
      </w:pPr>
    </w:p>
    <w:sectPr w:rsidR="00955EE2" w:rsidRPr="00623F80" w:rsidSect="00955EE2">
      <w:pgSz w:w="16838" w:h="11905" w:orient="landscape"/>
      <w:pgMar w:top="851" w:right="1134" w:bottom="743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57900" w14:textId="77777777" w:rsidR="00156591" w:rsidRDefault="00156591">
      <w:r>
        <w:separator/>
      </w:r>
    </w:p>
  </w:endnote>
  <w:endnote w:type="continuationSeparator" w:id="0">
    <w:p w14:paraId="62CF668F" w14:textId="77777777" w:rsidR="00156591" w:rsidRDefault="0015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13DA7" w14:textId="77777777" w:rsidR="00156591" w:rsidRDefault="00156591">
      <w:r>
        <w:separator/>
      </w:r>
    </w:p>
  </w:footnote>
  <w:footnote w:type="continuationSeparator" w:id="0">
    <w:p w14:paraId="7BEE91D7" w14:textId="77777777" w:rsidR="00156591" w:rsidRDefault="0015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029"/>
    <w:multiLevelType w:val="hybridMultilevel"/>
    <w:tmpl w:val="89F2A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04D6E"/>
    <w:multiLevelType w:val="multilevel"/>
    <w:tmpl w:val="95C8C79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0130FE6"/>
    <w:multiLevelType w:val="hybridMultilevel"/>
    <w:tmpl w:val="CA92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A1185"/>
    <w:multiLevelType w:val="multilevel"/>
    <w:tmpl w:val="0D76A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CE369F"/>
    <w:multiLevelType w:val="hybridMultilevel"/>
    <w:tmpl w:val="ADDA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D7507"/>
    <w:multiLevelType w:val="multilevel"/>
    <w:tmpl w:val="B3C641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C4C4A8C"/>
    <w:multiLevelType w:val="hybridMultilevel"/>
    <w:tmpl w:val="4B08C746"/>
    <w:lvl w:ilvl="0" w:tplc="ADC00D7A">
      <w:start w:val="1"/>
      <w:numFmt w:val="decimal"/>
      <w:lvlText w:val="%1."/>
      <w:lvlJc w:val="left"/>
      <w:pPr>
        <w:ind w:left="16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4F3A31F7"/>
    <w:multiLevelType w:val="hybridMultilevel"/>
    <w:tmpl w:val="5F62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3EE6"/>
    <w:multiLevelType w:val="hybridMultilevel"/>
    <w:tmpl w:val="B85AEDD8"/>
    <w:lvl w:ilvl="0" w:tplc="D9B4743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73D619F2"/>
    <w:multiLevelType w:val="multilevel"/>
    <w:tmpl w:val="43B00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1D"/>
    <w:rsid w:val="00007534"/>
    <w:rsid w:val="00011DAD"/>
    <w:rsid w:val="00022796"/>
    <w:rsid w:val="0002783F"/>
    <w:rsid w:val="00027B6C"/>
    <w:rsid w:val="000343C1"/>
    <w:rsid w:val="00040882"/>
    <w:rsid w:val="00047C0B"/>
    <w:rsid w:val="00050D74"/>
    <w:rsid w:val="00053220"/>
    <w:rsid w:val="00057CFE"/>
    <w:rsid w:val="0006753C"/>
    <w:rsid w:val="00067D1E"/>
    <w:rsid w:val="0007062C"/>
    <w:rsid w:val="00075C39"/>
    <w:rsid w:val="00075DA6"/>
    <w:rsid w:val="00081563"/>
    <w:rsid w:val="00090D3B"/>
    <w:rsid w:val="000B2CF0"/>
    <w:rsid w:val="000C2338"/>
    <w:rsid w:val="000D2993"/>
    <w:rsid w:val="000D75E1"/>
    <w:rsid w:val="000E2F68"/>
    <w:rsid w:val="000F4A00"/>
    <w:rsid w:val="000F6F08"/>
    <w:rsid w:val="001060F2"/>
    <w:rsid w:val="00111D8D"/>
    <w:rsid w:val="00112FE0"/>
    <w:rsid w:val="00121379"/>
    <w:rsid w:val="00131C35"/>
    <w:rsid w:val="00135FF9"/>
    <w:rsid w:val="0014450C"/>
    <w:rsid w:val="0014463A"/>
    <w:rsid w:val="001467EE"/>
    <w:rsid w:val="001478CF"/>
    <w:rsid w:val="00155683"/>
    <w:rsid w:val="00156591"/>
    <w:rsid w:val="001603AC"/>
    <w:rsid w:val="001635CC"/>
    <w:rsid w:val="001639EB"/>
    <w:rsid w:val="001721DB"/>
    <w:rsid w:val="00173B98"/>
    <w:rsid w:val="00192B19"/>
    <w:rsid w:val="00194974"/>
    <w:rsid w:val="0019732F"/>
    <w:rsid w:val="001A33B8"/>
    <w:rsid w:val="001B2785"/>
    <w:rsid w:val="001B788A"/>
    <w:rsid w:val="001C133B"/>
    <w:rsid w:val="001C144E"/>
    <w:rsid w:val="001C2428"/>
    <w:rsid w:val="001C3944"/>
    <w:rsid w:val="001C60EE"/>
    <w:rsid w:val="001D2D9C"/>
    <w:rsid w:val="001D3D24"/>
    <w:rsid w:val="001D45D1"/>
    <w:rsid w:val="001E515F"/>
    <w:rsid w:val="001E5204"/>
    <w:rsid w:val="001E7714"/>
    <w:rsid w:val="001F2AF3"/>
    <w:rsid w:val="001F51E4"/>
    <w:rsid w:val="001F554A"/>
    <w:rsid w:val="0020310D"/>
    <w:rsid w:val="00227331"/>
    <w:rsid w:val="002305D0"/>
    <w:rsid w:val="00236F01"/>
    <w:rsid w:val="00237999"/>
    <w:rsid w:val="0025282F"/>
    <w:rsid w:val="00254932"/>
    <w:rsid w:val="00254EDB"/>
    <w:rsid w:val="002710F3"/>
    <w:rsid w:val="0028566B"/>
    <w:rsid w:val="00292232"/>
    <w:rsid w:val="00292423"/>
    <w:rsid w:val="002A11C5"/>
    <w:rsid w:val="002A29D2"/>
    <w:rsid w:val="002A33D3"/>
    <w:rsid w:val="002B08B8"/>
    <w:rsid w:val="002B28D0"/>
    <w:rsid w:val="002B294A"/>
    <w:rsid w:val="002B2A82"/>
    <w:rsid w:val="002B3EAF"/>
    <w:rsid w:val="002C088B"/>
    <w:rsid w:val="002C4605"/>
    <w:rsid w:val="002C52BC"/>
    <w:rsid w:val="002C54A8"/>
    <w:rsid w:val="002D3A5F"/>
    <w:rsid w:val="002E03FE"/>
    <w:rsid w:val="002E195A"/>
    <w:rsid w:val="002E3CA3"/>
    <w:rsid w:val="002E4160"/>
    <w:rsid w:val="002E53CB"/>
    <w:rsid w:val="002E6A68"/>
    <w:rsid w:val="002F01B2"/>
    <w:rsid w:val="002F7ECA"/>
    <w:rsid w:val="00300C56"/>
    <w:rsid w:val="00317251"/>
    <w:rsid w:val="00320D6C"/>
    <w:rsid w:val="003232EF"/>
    <w:rsid w:val="00325D1D"/>
    <w:rsid w:val="0033007D"/>
    <w:rsid w:val="00336072"/>
    <w:rsid w:val="00336882"/>
    <w:rsid w:val="00337990"/>
    <w:rsid w:val="00340798"/>
    <w:rsid w:val="00340878"/>
    <w:rsid w:val="00340AB9"/>
    <w:rsid w:val="0034386A"/>
    <w:rsid w:val="00350BB9"/>
    <w:rsid w:val="00356AED"/>
    <w:rsid w:val="003572C1"/>
    <w:rsid w:val="00363C09"/>
    <w:rsid w:val="00365393"/>
    <w:rsid w:val="003709A6"/>
    <w:rsid w:val="0038163C"/>
    <w:rsid w:val="00382EDB"/>
    <w:rsid w:val="00383751"/>
    <w:rsid w:val="0039081D"/>
    <w:rsid w:val="00393064"/>
    <w:rsid w:val="00393EC9"/>
    <w:rsid w:val="00394AD2"/>
    <w:rsid w:val="003A1829"/>
    <w:rsid w:val="003A6216"/>
    <w:rsid w:val="003C0A07"/>
    <w:rsid w:val="003D34E7"/>
    <w:rsid w:val="003F150C"/>
    <w:rsid w:val="003F289E"/>
    <w:rsid w:val="003F3455"/>
    <w:rsid w:val="004111E0"/>
    <w:rsid w:val="004204F9"/>
    <w:rsid w:val="00440DAB"/>
    <w:rsid w:val="00440E15"/>
    <w:rsid w:val="0044717F"/>
    <w:rsid w:val="00447373"/>
    <w:rsid w:val="004506CC"/>
    <w:rsid w:val="00453A62"/>
    <w:rsid w:val="00467200"/>
    <w:rsid w:val="004676B8"/>
    <w:rsid w:val="00467C34"/>
    <w:rsid w:val="0047050C"/>
    <w:rsid w:val="0047240D"/>
    <w:rsid w:val="004727F8"/>
    <w:rsid w:val="00480273"/>
    <w:rsid w:val="00480F04"/>
    <w:rsid w:val="00486EB6"/>
    <w:rsid w:val="004912BC"/>
    <w:rsid w:val="0049762C"/>
    <w:rsid w:val="00497FC4"/>
    <w:rsid w:val="004A1F40"/>
    <w:rsid w:val="004A33CB"/>
    <w:rsid w:val="004A6D68"/>
    <w:rsid w:val="004B0C44"/>
    <w:rsid w:val="004C21EE"/>
    <w:rsid w:val="004D1682"/>
    <w:rsid w:val="004D2A39"/>
    <w:rsid w:val="004D5231"/>
    <w:rsid w:val="004D5811"/>
    <w:rsid w:val="004D5AFC"/>
    <w:rsid w:val="004D6525"/>
    <w:rsid w:val="004E0B23"/>
    <w:rsid w:val="004E109F"/>
    <w:rsid w:val="004F28D4"/>
    <w:rsid w:val="00512CB8"/>
    <w:rsid w:val="0051377D"/>
    <w:rsid w:val="005218B2"/>
    <w:rsid w:val="00522C4B"/>
    <w:rsid w:val="00525DFC"/>
    <w:rsid w:val="00526163"/>
    <w:rsid w:val="005335F9"/>
    <w:rsid w:val="0054165C"/>
    <w:rsid w:val="005442C8"/>
    <w:rsid w:val="00551404"/>
    <w:rsid w:val="00551B35"/>
    <w:rsid w:val="00553314"/>
    <w:rsid w:val="005538CD"/>
    <w:rsid w:val="005639EB"/>
    <w:rsid w:val="00571D57"/>
    <w:rsid w:val="00572DD5"/>
    <w:rsid w:val="00573C7B"/>
    <w:rsid w:val="00576473"/>
    <w:rsid w:val="00576ED8"/>
    <w:rsid w:val="00592710"/>
    <w:rsid w:val="00597B5D"/>
    <w:rsid w:val="00597C64"/>
    <w:rsid w:val="005A67A8"/>
    <w:rsid w:val="005B6E11"/>
    <w:rsid w:val="005C0A76"/>
    <w:rsid w:val="005C1147"/>
    <w:rsid w:val="005C3657"/>
    <w:rsid w:val="005C55A0"/>
    <w:rsid w:val="005D6088"/>
    <w:rsid w:val="005E3AF4"/>
    <w:rsid w:val="005F11AD"/>
    <w:rsid w:val="005F1200"/>
    <w:rsid w:val="005F6914"/>
    <w:rsid w:val="005F7D2C"/>
    <w:rsid w:val="00600611"/>
    <w:rsid w:val="00601AE7"/>
    <w:rsid w:val="006026F7"/>
    <w:rsid w:val="00604843"/>
    <w:rsid w:val="0060486F"/>
    <w:rsid w:val="00610B00"/>
    <w:rsid w:val="00613B43"/>
    <w:rsid w:val="00614CD6"/>
    <w:rsid w:val="00623930"/>
    <w:rsid w:val="00625CA4"/>
    <w:rsid w:val="00626CB2"/>
    <w:rsid w:val="006348AF"/>
    <w:rsid w:val="00643485"/>
    <w:rsid w:val="00646C8F"/>
    <w:rsid w:val="00647377"/>
    <w:rsid w:val="00656936"/>
    <w:rsid w:val="00676EDF"/>
    <w:rsid w:val="006833F7"/>
    <w:rsid w:val="00694D04"/>
    <w:rsid w:val="006A1929"/>
    <w:rsid w:val="006A4D88"/>
    <w:rsid w:val="006A51F9"/>
    <w:rsid w:val="006B3D58"/>
    <w:rsid w:val="006C0BA0"/>
    <w:rsid w:val="006C1001"/>
    <w:rsid w:val="006C2183"/>
    <w:rsid w:val="006C426D"/>
    <w:rsid w:val="006C6EA5"/>
    <w:rsid w:val="006C7735"/>
    <w:rsid w:val="006D180D"/>
    <w:rsid w:val="006D3B79"/>
    <w:rsid w:val="006D3BC7"/>
    <w:rsid w:val="006D3F2A"/>
    <w:rsid w:val="006D7B01"/>
    <w:rsid w:val="006D7F6B"/>
    <w:rsid w:val="006E215F"/>
    <w:rsid w:val="006F2FFD"/>
    <w:rsid w:val="006F58EE"/>
    <w:rsid w:val="007047A0"/>
    <w:rsid w:val="00721B8E"/>
    <w:rsid w:val="00735E88"/>
    <w:rsid w:val="007426BF"/>
    <w:rsid w:val="00743911"/>
    <w:rsid w:val="007457B7"/>
    <w:rsid w:val="00754D7C"/>
    <w:rsid w:val="00757AD8"/>
    <w:rsid w:val="00761AA9"/>
    <w:rsid w:val="00762C22"/>
    <w:rsid w:val="00767B1D"/>
    <w:rsid w:val="00773AED"/>
    <w:rsid w:val="00775858"/>
    <w:rsid w:val="00776F9C"/>
    <w:rsid w:val="00777ED8"/>
    <w:rsid w:val="00780582"/>
    <w:rsid w:val="00782A5F"/>
    <w:rsid w:val="00783D37"/>
    <w:rsid w:val="007A0C59"/>
    <w:rsid w:val="007A29C1"/>
    <w:rsid w:val="007A3817"/>
    <w:rsid w:val="007A6472"/>
    <w:rsid w:val="007B029B"/>
    <w:rsid w:val="007B083B"/>
    <w:rsid w:val="007B5951"/>
    <w:rsid w:val="007B5BE1"/>
    <w:rsid w:val="007B6E4F"/>
    <w:rsid w:val="007C77EA"/>
    <w:rsid w:val="007D05E5"/>
    <w:rsid w:val="007D196D"/>
    <w:rsid w:val="007D7128"/>
    <w:rsid w:val="007D730F"/>
    <w:rsid w:val="007E4071"/>
    <w:rsid w:val="007E4322"/>
    <w:rsid w:val="007F2178"/>
    <w:rsid w:val="007F44F4"/>
    <w:rsid w:val="00801D8C"/>
    <w:rsid w:val="008052D1"/>
    <w:rsid w:val="00805F00"/>
    <w:rsid w:val="00810B3E"/>
    <w:rsid w:val="008120CF"/>
    <w:rsid w:val="008129B0"/>
    <w:rsid w:val="00815887"/>
    <w:rsid w:val="0081629C"/>
    <w:rsid w:val="008174AF"/>
    <w:rsid w:val="00824B00"/>
    <w:rsid w:val="008301EF"/>
    <w:rsid w:val="008432A3"/>
    <w:rsid w:val="008478C7"/>
    <w:rsid w:val="0086086D"/>
    <w:rsid w:val="00872ACC"/>
    <w:rsid w:val="008766C6"/>
    <w:rsid w:val="0088282C"/>
    <w:rsid w:val="00882C78"/>
    <w:rsid w:val="008851AF"/>
    <w:rsid w:val="00886E98"/>
    <w:rsid w:val="008874DA"/>
    <w:rsid w:val="0088759C"/>
    <w:rsid w:val="0089273C"/>
    <w:rsid w:val="00893EAD"/>
    <w:rsid w:val="00893FD4"/>
    <w:rsid w:val="008A21A1"/>
    <w:rsid w:val="008B4B80"/>
    <w:rsid w:val="008B4EED"/>
    <w:rsid w:val="008C4FBD"/>
    <w:rsid w:val="008D1DA3"/>
    <w:rsid w:val="008D662D"/>
    <w:rsid w:val="008E295B"/>
    <w:rsid w:val="008F6595"/>
    <w:rsid w:val="008F747E"/>
    <w:rsid w:val="008F7DCD"/>
    <w:rsid w:val="008F7FD5"/>
    <w:rsid w:val="0091233C"/>
    <w:rsid w:val="0091373F"/>
    <w:rsid w:val="009152A9"/>
    <w:rsid w:val="00915549"/>
    <w:rsid w:val="0092009E"/>
    <w:rsid w:val="00920264"/>
    <w:rsid w:val="00920A65"/>
    <w:rsid w:val="00924719"/>
    <w:rsid w:val="009305C5"/>
    <w:rsid w:val="009348DC"/>
    <w:rsid w:val="00935EE0"/>
    <w:rsid w:val="00937316"/>
    <w:rsid w:val="00940A5C"/>
    <w:rsid w:val="00946496"/>
    <w:rsid w:val="0095401D"/>
    <w:rsid w:val="009546AD"/>
    <w:rsid w:val="00954E02"/>
    <w:rsid w:val="00955227"/>
    <w:rsid w:val="00955EE2"/>
    <w:rsid w:val="00957D23"/>
    <w:rsid w:val="00963A2E"/>
    <w:rsid w:val="0096591B"/>
    <w:rsid w:val="00973084"/>
    <w:rsid w:val="00985C1A"/>
    <w:rsid w:val="00986EE5"/>
    <w:rsid w:val="00987FFA"/>
    <w:rsid w:val="00994044"/>
    <w:rsid w:val="009A32F9"/>
    <w:rsid w:val="009B0470"/>
    <w:rsid w:val="009B0697"/>
    <w:rsid w:val="009B33AD"/>
    <w:rsid w:val="009B61FD"/>
    <w:rsid w:val="009B7446"/>
    <w:rsid w:val="009C0322"/>
    <w:rsid w:val="009C2F20"/>
    <w:rsid w:val="009D7A86"/>
    <w:rsid w:val="009F2601"/>
    <w:rsid w:val="009F71E7"/>
    <w:rsid w:val="00A011A7"/>
    <w:rsid w:val="00A01709"/>
    <w:rsid w:val="00A02214"/>
    <w:rsid w:val="00A052FF"/>
    <w:rsid w:val="00A071A9"/>
    <w:rsid w:val="00A1657D"/>
    <w:rsid w:val="00A173A2"/>
    <w:rsid w:val="00A24848"/>
    <w:rsid w:val="00A26D88"/>
    <w:rsid w:val="00A33A49"/>
    <w:rsid w:val="00A513F6"/>
    <w:rsid w:val="00A57377"/>
    <w:rsid w:val="00A6078F"/>
    <w:rsid w:val="00A61D70"/>
    <w:rsid w:val="00A6223E"/>
    <w:rsid w:val="00A673EF"/>
    <w:rsid w:val="00A80A9A"/>
    <w:rsid w:val="00A81526"/>
    <w:rsid w:val="00A8352E"/>
    <w:rsid w:val="00A86883"/>
    <w:rsid w:val="00A9254E"/>
    <w:rsid w:val="00A9423C"/>
    <w:rsid w:val="00A94B95"/>
    <w:rsid w:val="00A965A6"/>
    <w:rsid w:val="00A96BE0"/>
    <w:rsid w:val="00AA02E8"/>
    <w:rsid w:val="00AA0D05"/>
    <w:rsid w:val="00AA4292"/>
    <w:rsid w:val="00AB3FC8"/>
    <w:rsid w:val="00AB5DDD"/>
    <w:rsid w:val="00AB7E60"/>
    <w:rsid w:val="00AC51CF"/>
    <w:rsid w:val="00AD072C"/>
    <w:rsid w:val="00AD458E"/>
    <w:rsid w:val="00AE07A9"/>
    <w:rsid w:val="00AE3886"/>
    <w:rsid w:val="00AE3A1E"/>
    <w:rsid w:val="00AE4D33"/>
    <w:rsid w:val="00B00524"/>
    <w:rsid w:val="00B0127F"/>
    <w:rsid w:val="00B03C9D"/>
    <w:rsid w:val="00B05647"/>
    <w:rsid w:val="00B1620B"/>
    <w:rsid w:val="00B1655C"/>
    <w:rsid w:val="00B169C5"/>
    <w:rsid w:val="00B22E52"/>
    <w:rsid w:val="00B24C04"/>
    <w:rsid w:val="00B2749A"/>
    <w:rsid w:val="00B31B4D"/>
    <w:rsid w:val="00B32466"/>
    <w:rsid w:val="00B45229"/>
    <w:rsid w:val="00B46D90"/>
    <w:rsid w:val="00B561A6"/>
    <w:rsid w:val="00B5748C"/>
    <w:rsid w:val="00B577AD"/>
    <w:rsid w:val="00B676FB"/>
    <w:rsid w:val="00B72243"/>
    <w:rsid w:val="00B82296"/>
    <w:rsid w:val="00B9120B"/>
    <w:rsid w:val="00B9185D"/>
    <w:rsid w:val="00B942E0"/>
    <w:rsid w:val="00BA018C"/>
    <w:rsid w:val="00BB068A"/>
    <w:rsid w:val="00BB0E00"/>
    <w:rsid w:val="00BB3F7C"/>
    <w:rsid w:val="00BB6B35"/>
    <w:rsid w:val="00BC23C8"/>
    <w:rsid w:val="00BC55E7"/>
    <w:rsid w:val="00BC646B"/>
    <w:rsid w:val="00BE086F"/>
    <w:rsid w:val="00BF5B5A"/>
    <w:rsid w:val="00C00405"/>
    <w:rsid w:val="00C14AA9"/>
    <w:rsid w:val="00C1591B"/>
    <w:rsid w:val="00C20F1A"/>
    <w:rsid w:val="00C21A9F"/>
    <w:rsid w:val="00C25E02"/>
    <w:rsid w:val="00C26502"/>
    <w:rsid w:val="00C26EB1"/>
    <w:rsid w:val="00C279F5"/>
    <w:rsid w:val="00C27F6D"/>
    <w:rsid w:val="00C33D34"/>
    <w:rsid w:val="00C3459F"/>
    <w:rsid w:val="00C34A47"/>
    <w:rsid w:val="00C36F09"/>
    <w:rsid w:val="00C429D4"/>
    <w:rsid w:val="00C55240"/>
    <w:rsid w:val="00C57158"/>
    <w:rsid w:val="00C64AA7"/>
    <w:rsid w:val="00C92669"/>
    <w:rsid w:val="00C945D6"/>
    <w:rsid w:val="00CA00B7"/>
    <w:rsid w:val="00CC2DCA"/>
    <w:rsid w:val="00CC3150"/>
    <w:rsid w:val="00CD01AF"/>
    <w:rsid w:val="00CD444F"/>
    <w:rsid w:val="00CD5EAC"/>
    <w:rsid w:val="00CE285C"/>
    <w:rsid w:val="00CF4315"/>
    <w:rsid w:val="00D0135B"/>
    <w:rsid w:val="00D100C1"/>
    <w:rsid w:val="00D1092E"/>
    <w:rsid w:val="00D14311"/>
    <w:rsid w:val="00D4650F"/>
    <w:rsid w:val="00D52EDB"/>
    <w:rsid w:val="00D5321F"/>
    <w:rsid w:val="00D540D4"/>
    <w:rsid w:val="00D54E6C"/>
    <w:rsid w:val="00D6124A"/>
    <w:rsid w:val="00D660BD"/>
    <w:rsid w:val="00D70595"/>
    <w:rsid w:val="00D71BD5"/>
    <w:rsid w:val="00D74049"/>
    <w:rsid w:val="00D74E7B"/>
    <w:rsid w:val="00D87489"/>
    <w:rsid w:val="00D94221"/>
    <w:rsid w:val="00DB7126"/>
    <w:rsid w:val="00DC1C37"/>
    <w:rsid w:val="00DC29EA"/>
    <w:rsid w:val="00DD0717"/>
    <w:rsid w:val="00DD7317"/>
    <w:rsid w:val="00DE320E"/>
    <w:rsid w:val="00DE411C"/>
    <w:rsid w:val="00DF244A"/>
    <w:rsid w:val="00DF622B"/>
    <w:rsid w:val="00DF6885"/>
    <w:rsid w:val="00E004C5"/>
    <w:rsid w:val="00E03C89"/>
    <w:rsid w:val="00E03DD6"/>
    <w:rsid w:val="00E04AD2"/>
    <w:rsid w:val="00E115CA"/>
    <w:rsid w:val="00E12937"/>
    <w:rsid w:val="00E17E71"/>
    <w:rsid w:val="00E17F11"/>
    <w:rsid w:val="00E256CE"/>
    <w:rsid w:val="00E32462"/>
    <w:rsid w:val="00E403C4"/>
    <w:rsid w:val="00E415CD"/>
    <w:rsid w:val="00E41D8B"/>
    <w:rsid w:val="00E4468F"/>
    <w:rsid w:val="00E45BD9"/>
    <w:rsid w:val="00E560FD"/>
    <w:rsid w:val="00E6475B"/>
    <w:rsid w:val="00E76621"/>
    <w:rsid w:val="00E8147C"/>
    <w:rsid w:val="00E84569"/>
    <w:rsid w:val="00E84B48"/>
    <w:rsid w:val="00E86B9C"/>
    <w:rsid w:val="00E86E7E"/>
    <w:rsid w:val="00EA54A4"/>
    <w:rsid w:val="00EA61A2"/>
    <w:rsid w:val="00EA7628"/>
    <w:rsid w:val="00EB0889"/>
    <w:rsid w:val="00EC619B"/>
    <w:rsid w:val="00EC683D"/>
    <w:rsid w:val="00ED02A5"/>
    <w:rsid w:val="00EE1DD0"/>
    <w:rsid w:val="00EE2B64"/>
    <w:rsid w:val="00EE6AAE"/>
    <w:rsid w:val="00EE6B57"/>
    <w:rsid w:val="00F00C2F"/>
    <w:rsid w:val="00F06625"/>
    <w:rsid w:val="00F17790"/>
    <w:rsid w:val="00F22428"/>
    <w:rsid w:val="00F22A59"/>
    <w:rsid w:val="00F23043"/>
    <w:rsid w:val="00F23383"/>
    <w:rsid w:val="00F23DEC"/>
    <w:rsid w:val="00F37531"/>
    <w:rsid w:val="00F44373"/>
    <w:rsid w:val="00F44B97"/>
    <w:rsid w:val="00F4545C"/>
    <w:rsid w:val="00F52859"/>
    <w:rsid w:val="00F55022"/>
    <w:rsid w:val="00F57346"/>
    <w:rsid w:val="00F60312"/>
    <w:rsid w:val="00F6624A"/>
    <w:rsid w:val="00F67519"/>
    <w:rsid w:val="00F70874"/>
    <w:rsid w:val="00F73CBA"/>
    <w:rsid w:val="00F805D6"/>
    <w:rsid w:val="00F81AEE"/>
    <w:rsid w:val="00F84099"/>
    <w:rsid w:val="00F84460"/>
    <w:rsid w:val="00F86CF6"/>
    <w:rsid w:val="00F8702C"/>
    <w:rsid w:val="00F91F92"/>
    <w:rsid w:val="00F920BB"/>
    <w:rsid w:val="00F95B70"/>
    <w:rsid w:val="00FA4161"/>
    <w:rsid w:val="00FA4C21"/>
    <w:rsid w:val="00FB2771"/>
    <w:rsid w:val="00FC417F"/>
    <w:rsid w:val="00FD0C53"/>
    <w:rsid w:val="00FD7DDC"/>
    <w:rsid w:val="00FE4803"/>
    <w:rsid w:val="00FF19AB"/>
    <w:rsid w:val="00FF22E0"/>
    <w:rsid w:val="00FF44F9"/>
    <w:rsid w:val="00FF4FED"/>
    <w:rsid w:val="00FF6B63"/>
    <w:rsid w:val="00FF79D8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AEF0"/>
  <w15:docId w15:val="{AEDA0DA7-77E7-459C-86B5-57937C8B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semiHidden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qFormat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semiHidden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6434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"/>
    <w:basedOn w:val="a"/>
    <w:link w:val="ab"/>
    <w:unhideWhenUsed/>
    <w:rsid w:val="00A02214"/>
    <w:pPr>
      <w:spacing w:after="120"/>
    </w:pPr>
  </w:style>
  <w:style w:type="character" w:customStyle="1" w:styleId="ab">
    <w:name w:val="Основной текст Знак"/>
    <w:basedOn w:val="a0"/>
    <w:link w:val="aa"/>
    <w:rsid w:val="00A02214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A02214"/>
    <w:pPr>
      <w:widowControl w:val="0"/>
      <w:suppressAutoHyphens/>
      <w:jc w:val="center"/>
    </w:pPr>
    <w:rPr>
      <w:rFonts w:cs="Calibri"/>
      <w:sz w:val="28"/>
      <w:szCs w:val="20"/>
      <w:lang w:eastAsia="ar-SA"/>
    </w:rPr>
  </w:style>
  <w:style w:type="paragraph" w:customStyle="1" w:styleId="ConsPlusCell">
    <w:name w:val="ConsPlusCell"/>
    <w:rsid w:val="00A022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WW-Absatz-Standardschriftart11111111111">
    <w:name w:val="WW-Absatz-Standardschriftart11111111111"/>
    <w:rsid w:val="00A02214"/>
  </w:style>
  <w:style w:type="table" w:styleId="ac">
    <w:name w:val="Table Grid"/>
    <w:basedOn w:val="a1"/>
    <w:rsid w:val="00DE32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rsid w:val="00E45BD9"/>
    <w:pPr>
      <w:widowControl w:val="0"/>
      <w:suppressLineNumbers/>
      <w:suppressAutoHyphens/>
    </w:pPr>
    <w:rPr>
      <w:rFonts w:eastAsia="Arial Unicode MS" w:cs="Tahoma"/>
      <w:color w:val="000000"/>
      <w:lang w:val="en-US" w:eastAsia="en-US"/>
    </w:rPr>
  </w:style>
  <w:style w:type="paragraph" w:customStyle="1" w:styleId="af7">
    <w:name w:val="af7"/>
    <w:basedOn w:val="a"/>
    <w:rsid w:val="00E45BD9"/>
    <w:pPr>
      <w:spacing w:before="30" w:after="30"/>
    </w:pPr>
    <w:rPr>
      <w:lang w:eastAsia="ar-SA"/>
    </w:rPr>
  </w:style>
  <w:style w:type="paragraph" w:customStyle="1" w:styleId="11">
    <w:name w:val="Знак Знак Знак1 Знак Знак Знак Знак Знак Знак1 Знак"/>
    <w:basedOn w:val="a"/>
    <w:rsid w:val="00E45B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45BD9"/>
    <w:pPr>
      <w:spacing w:after="160" w:line="240" w:lineRule="exact"/>
    </w:pPr>
    <w:rPr>
      <w:sz w:val="20"/>
      <w:szCs w:val="20"/>
    </w:rPr>
  </w:style>
  <w:style w:type="paragraph" w:customStyle="1" w:styleId="10">
    <w:name w:val="Без интервала1"/>
    <w:link w:val="NoSpacingChar"/>
    <w:rsid w:val="00E45BD9"/>
    <w:rPr>
      <w:sz w:val="22"/>
      <w:szCs w:val="22"/>
    </w:rPr>
  </w:style>
  <w:style w:type="character" w:customStyle="1" w:styleId="NoSpacingChar">
    <w:name w:val="No Spacing Char"/>
    <w:link w:val="10"/>
    <w:locked/>
    <w:rsid w:val="00E45BD9"/>
    <w:rPr>
      <w:sz w:val="22"/>
      <w:szCs w:val="22"/>
    </w:rPr>
  </w:style>
  <w:style w:type="paragraph" w:customStyle="1" w:styleId="110">
    <w:name w:val="Без интервала11"/>
    <w:rsid w:val="00CD5E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BAD00E7DCC1A3E2361C500020EF2DD0731DB4FE2D3E7CD0B4D5046BBFE67D04CABAC66C6C38032423B3B149CE517E3E22306BDA6F21A9C2B182865aEu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04C38BE33D4591458C1EE57D2992719DEDC2A398520DBFBA8780310F2A9A5BCFECB01F64C7342CD09ED2EF8B79AB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04C38BE33D4591458C1EE57D2992719FEBC4A39C5B0DBFBA8780310F2A9A5BCFECB01F64C7342CD09ED2EF8B79A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4C38BE33D4591458C1EE57D2992719DECC5A092520DBFBA8780310F2A9A5BDDECE81366C42B28D68B84BECEC74EB833FE041712177F5176A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71A0-5681-411B-A97D-B9DC415B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51</Pages>
  <Words>13317</Words>
  <Characters>75908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Urist</cp:lastModifiedBy>
  <cp:revision>8</cp:revision>
  <cp:lastPrinted>2025-01-10T07:33:00Z</cp:lastPrinted>
  <dcterms:created xsi:type="dcterms:W3CDTF">2025-01-10T07:36:00Z</dcterms:created>
  <dcterms:modified xsi:type="dcterms:W3CDTF">2025-01-22T07:08:00Z</dcterms:modified>
</cp:coreProperties>
</file>