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FD" w:rsidRDefault="007B50E8" w:rsidP="007B50E8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администрацией Красногвардейского муниципального округа Ставропольского края. </w:t>
      </w:r>
    </w:p>
    <w:p w:rsidR="007B50E8" w:rsidRPr="00963887" w:rsidRDefault="007B50E8" w:rsidP="009577F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Непосредственно муниципальную услугу предоставляет </w:t>
      </w:r>
      <w:r w:rsidR="009577FD" w:rsidRPr="009577F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Красногвардейского муниципального округа Ставропольского края</w:t>
      </w:r>
      <w:r w:rsidRPr="00963887">
        <w:rPr>
          <w:rFonts w:ascii="Times New Roman" w:hAnsi="Times New Roman" w:cs="Times New Roman"/>
          <w:bCs/>
          <w:sz w:val="28"/>
          <w:szCs w:val="28"/>
        </w:rPr>
        <w:t>.</w:t>
      </w:r>
    </w:p>
    <w:p w:rsidR="009B7EA2" w:rsidRPr="007F4B8B" w:rsidRDefault="009B7EA2" w:rsidP="009B7EA2">
      <w:pPr>
        <w:tabs>
          <w:tab w:val="left" w:pos="-311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F4B8B">
        <w:rPr>
          <w:rFonts w:ascii="Times New Roman" w:hAnsi="Times New Roman" w:cs="Times New Roman"/>
          <w:sz w:val="28"/>
          <w:szCs w:val="28"/>
        </w:rPr>
        <w:t>Администрация округа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9577FD" w:rsidRPr="009B7EA2" w:rsidRDefault="009B7EA2" w:rsidP="007B50E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B7EA2">
        <w:rPr>
          <w:rFonts w:ascii="Times New Roman" w:hAnsi="Times New Roman"/>
          <w:b w:val="0"/>
          <w:color w:val="auto"/>
          <w:sz w:val="28"/>
          <w:szCs w:val="28"/>
        </w:rPr>
        <w:t>При предоставлении муниципальной услуги участвует также Федеральная налоговая служба России (ФНС)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B7EA2">
        <w:rPr>
          <w:rFonts w:ascii="Times New Roman" w:hAnsi="Times New Roman"/>
          <w:b w:val="0"/>
          <w:color w:val="auto"/>
          <w:sz w:val="28"/>
          <w:szCs w:val="28"/>
        </w:rPr>
        <w:t>(при необходимости).</w:t>
      </w:r>
    </w:p>
    <w:p w:rsidR="009B7EA2" w:rsidRPr="009B7EA2" w:rsidRDefault="009B7EA2" w:rsidP="009B7EA2">
      <w:pPr>
        <w:rPr>
          <w:lang w:eastAsia="ru-RU"/>
        </w:rPr>
      </w:pPr>
    </w:p>
    <w:p w:rsidR="00AD7F1E" w:rsidRPr="008F7DC4" w:rsidRDefault="00AD7F1E" w:rsidP="00AD7F1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8F7DC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Результатом предоставления муниципальной услуги является: </w:t>
      </w:r>
    </w:p>
    <w:p w:rsidR="009B7EA2" w:rsidRDefault="009B7EA2" w:rsidP="009B7EA2">
      <w:pPr>
        <w:tabs>
          <w:tab w:val="left" w:pos="709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B59D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642">
        <w:rPr>
          <w:rFonts w:ascii="Times New Roman" w:hAnsi="Times New Roman" w:cs="Times New Roman"/>
          <w:sz w:val="28"/>
          <w:szCs w:val="28"/>
        </w:rPr>
        <w:t>нформация об объектах недвижимого имущества, находящихся в муниципальной собственности,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Административному регламенту</w:t>
      </w:r>
      <w:r w:rsidRPr="004B59DD">
        <w:rPr>
          <w:rFonts w:ascii="Times New Roman" w:hAnsi="Times New Roman" w:cs="Times New Roman"/>
          <w:sz w:val="28"/>
          <w:szCs w:val="28"/>
        </w:rPr>
        <w:t>;</w:t>
      </w:r>
    </w:p>
    <w:p w:rsidR="009B7EA2" w:rsidRDefault="009B7EA2" w:rsidP="009B7EA2">
      <w:pPr>
        <w:tabs>
          <w:tab w:val="left" w:pos="709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F264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F2642">
        <w:rPr>
          <w:rFonts w:ascii="Times New Roman" w:hAnsi="Times New Roman" w:cs="Times New Roman"/>
          <w:sz w:val="28"/>
          <w:szCs w:val="28"/>
        </w:rPr>
        <w:t>нформация об отсутствии объектов недвижимого имущества, находящихся в муниципальной собственности,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, согласно приложению 4 к Административному регламенту.</w:t>
      </w:r>
    </w:p>
    <w:p w:rsidR="009B7EA2" w:rsidRDefault="009B7EA2" w:rsidP="009B7EA2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B7EA2" w:rsidRPr="009B7EA2" w:rsidRDefault="009B7EA2" w:rsidP="009B7EA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7EA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течени</w:t>
      </w:r>
      <w:proofErr w:type="gramStart"/>
      <w:r w:rsidRPr="009B7E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B7EA2">
        <w:rPr>
          <w:rFonts w:ascii="Times New Roman" w:hAnsi="Times New Roman" w:cs="Times New Roman"/>
          <w:sz w:val="28"/>
          <w:szCs w:val="28"/>
        </w:rPr>
        <w:t xml:space="preserve"> 30 календарных дней со дня поступления заявления о предоставлении муниципальной услуги.</w:t>
      </w:r>
    </w:p>
    <w:p w:rsidR="009B7EA2" w:rsidRPr="009B7EA2" w:rsidRDefault="009B7EA2" w:rsidP="009B7EA2">
      <w:pPr>
        <w:pStyle w:val="20"/>
        <w:shd w:val="clear" w:color="auto" w:fill="auto"/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Cs w:val="28"/>
          <w:lang w:eastAsia="ru-RU" w:bidi="ru-RU"/>
        </w:rPr>
      </w:pPr>
      <w:r w:rsidRPr="009B7EA2">
        <w:rPr>
          <w:rFonts w:ascii="Times New Roman" w:hAnsi="Times New Roman" w:cs="Times New Roman"/>
          <w:szCs w:val="28"/>
        </w:rPr>
        <w:t>В случае направления заявителем заявления и документов, необходимых для предоставления муниципальной услуги, посредством почтового отправления, в электронной форме, срок предоставления муниципальной услуги исчисляется со дня регистрации заявления в администрации округа, в случае направления заявления через многофункциональный центр срок предоставления муниципальной услуги исчисляется со дня регистрации заявления в многофункциональном центре.</w:t>
      </w:r>
    </w:p>
    <w:p w:rsidR="009B7EA2" w:rsidRPr="009B7EA2" w:rsidRDefault="009B7EA2" w:rsidP="009B7E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9B7EA2">
        <w:rPr>
          <w:sz w:val="28"/>
          <w:szCs w:val="28"/>
        </w:rPr>
        <w:t xml:space="preserve"> </w:t>
      </w:r>
      <w:r w:rsidRPr="00CE0471">
        <w:rPr>
          <w:color w:val="000000"/>
          <w:sz w:val="28"/>
          <w:szCs w:val="28"/>
        </w:rPr>
        <w:t>предоставления муниципальной услуги</w:t>
      </w:r>
      <w:r w:rsidRPr="009B7EA2">
        <w:rPr>
          <w:sz w:val="28"/>
          <w:szCs w:val="28"/>
        </w:rPr>
        <w:t xml:space="preserve"> включает в себя срок, необходимый для обращения в иные органы и организации, участвующие в предоставлении муниципальной услуги. </w:t>
      </w:r>
    </w:p>
    <w:p w:rsidR="009B7EA2" w:rsidRPr="007F4B8B" w:rsidRDefault="009B7EA2" w:rsidP="009B7EA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F4B8B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законодательством Российской Федерации не предусмотрены.</w:t>
      </w:r>
    </w:p>
    <w:p w:rsidR="009B7EA2" w:rsidRPr="007F4B8B" w:rsidRDefault="009B7EA2" w:rsidP="009B7EA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4B8B">
        <w:rPr>
          <w:rFonts w:ascii="Times New Roman" w:hAnsi="Times New Roman" w:cs="Times New Roman"/>
          <w:sz w:val="28"/>
          <w:szCs w:val="28"/>
        </w:rPr>
        <w:t>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</w:t>
      </w:r>
      <w:r>
        <w:rPr>
          <w:rFonts w:ascii="Times New Roman" w:hAnsi="Times New Roman" w:cs="Times New Roman"/>
          <w:sz w:val="28"/>
          <w:szCs w:val="28"/>
        </w:rPr>
        <w:t>, не позднее рабочего дня, следующего за днем окончания срока предоставления муниципальной услуги.</w:t>
      </w:r>
    </w:p>
    <w:sectPr w:rsidR="009B7EA2" w:rsidRPr="007F4B8B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50E8"/>
    <w:rsid w:val="00120A78"/>
    <w:rsid w:val="00214F9C"/>
    <w:rsid w:val="002E6340"/>
    <w:rsid w:val="004B0F08"/>
    <w:rsid w:val="004B474E"/>
    <w:rsid w:val="007B50E8"/>
    <w:rsid w:val="0081545A"/>
    <w:rsid w:val="008F7DC4"/>
    <w:rsid w:val="009577FD"/>
    <w:rsid w:val="009B7EA2"/>
    <w:rsid w:val="00A56CAD"/>
    <w:rsid w:val="00AD6459"/>
    <w:rsid w:val="00AD7F1E"/>
    <w:rsid w:val="00CE0471"/>
    <w:rsid w:val="00D312C9"/>
    <w:rsid w:val="00E77E76"/>
    <w:rsid w:val="00EF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E8"/>
  </w:style>
  <w:style w:type="paragraph" w:styleId="1">
    <w:name w:val="heading 1"/>
    <w:basedOn w:val="a"/>
    <w:next w:val="a"/>
    <w:link w:val="10"/>
    <w:uiPriority w:val="99"/>
    <w:qFormat/>
    <w:rsid w:val="007B50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50E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7B50E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B50E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50E8"/>
    <w:pPr>
      <w:widowControl w:val="0"/>
      <w:shd w:val="clear" w:color="auto" w:fill="FFFFFF"/>
      <w:spacing w:after="240" w:line="240" w:lineRule="atLeast"/>
      <w:ind w:hanging="1740"/>
    </w:pPr>
    <w:rPr>
      <w:sz w:val="28"/>
    </w:rPr>
  </w:style>
  <w:style w:type="paragraph" w:customStyle="1" w:styleId="ConsPlusNormal">
    <w:name w:val="ConsPlusNormal"/>
    <w:link w:val="ConsPlusNormal0"/>
    <w:uiPriority w:val="99"/>
    <w:qFormat/>
    <w:rsid w:val="00AD7F1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rsid w:val="00AD7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CE0471"/>
    <w:pPr>
      <w:suppressAutoHyphens/>
      <w:spacing w:before="100" w:after="100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formattext">
    <w:name w:val="formattext"/>
    <w:basedOn w:val="a"/>
    <w:rsid w:val="009B7E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7</cp:revision>
  <dcterms:created xsi:type="dcterms:W3CDTF">2022-06-21T10:49:00Z</dcterms:created>
  <dcterms:modified xsi:type="dcterms:W3CDTF">2022-12-01T10:19:00Z</dcterms:modified>
</cp:coreProperties>
</file>